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155DB" w14:textId="77777777" w:rsidR="00894C0D" w:rsidRPr="00894C0D" w:rsidRDefault="00894C0D" w:rsidP="00894C0D">
      <w:pPr>
        <w:ind w:left="360"/>
        <w:jc w:val="center"/>
        <w:rPr>
          <w:b/>
        </w:rPr>
      </w:pPr>
      <w:r>
        <w:rPr>
          <w:b/>
        </w:rPr>
        <w:t>Opće informacije o potrebnim analizama</w:t>
      </w:r>
    </w:p>
    <w:p w14:paraId="08B777A5" w14:textId="77777777" w:rsidR="00894C0D" w:rsidRPr="00894C0D" w:rsidRDefault="00894C0D" w:rsidP="00894C0D">
      <w:pPr>
        <w:ind w:left="360"/>
        <w:rPr>
          <w:b/>
        </w:rPr>
      </w:pPr>
    </w:p>
    <w:p w14:paraId="0175BA8E" w14:textId="77777777" w:rsidR="003706A6" w:rsidRPr="006473D7" w:rsidRDefault="003706A6" w:rsidP="006473D7">
      <w:pPr>
        <w:rPr>
          <w:b/>
        </w:rPr>
      </w:pPr>
      <w:r w:rsidRPr="006473D7">
        <w:rPr>
          <w:b/>
        </w:rPr>
        <w:t>HRANA</w:t>
      </w:r>
      <w:r w:rsidR="00894C0D" w:rsidRPr="006473D7">
        <w:rPr>
          <w:b/>
        </w:rPr>
        <w:t xml:space="preserve"> (zakonodavna podloga)</w:t>
      </w:r>
    </w:p>
    <w:p w14:paraId="1C828340" w14:textId="77777777" w:rsidR="00DB2CBF" w:rsidRPr="00C95176" w:rsidRDefault="00DB2CBF" w:rsidP="00114742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95176">
        <w:rPr>
          <w:rFonts w:ascii="Times New Roman" w:hAnsi="Times New Roman"/>
          <w:sz w:val="24"/>
          <w:szCs w:val="24"/>
        </w:rPr>
        <w:t>Zakon o hrani (</w:t>
      </w:r>
      <w:r w:rsidR="00FD5897">
        <w:rPr>
          <w:rFonts w:ascii="Times New Roman" w:hAnsi="Times New Roman"/>
          <w:sz w:val="24"/>
          <w:szCs w:val="24"/>
        </w:rPr>
        <w:t>„</w:t>
      </w:r>
      <w:r w:rsidRPr="00C95176">
        <w:rPr>
          <w:rFonts w:ascii="Times New Roman" w:hAnsi="Times New Roman"/>
          <w:sz w:val="24"/>
          <w:szCs w:val="24"/>
        </w:rPr>
        <w:t>N</w:t>
      </w:r>
      <w:r w:rsidR="00576566" w:rsidRPr="00C95176">
        <w:rPr>
          <w:rFonts w:ascii="Times New Roman" w:hAnsi="Times New Roman"/>
          <w:sz w:val="24"/>
          <w:szCs w:val="24"/>
        </w:rPr>
        <w:t>arodne novine, br</w:t>
      </w:r>
      <w:r w:rsidR="00FD5897">
        <w:rPr>
          <w:rFonts w:ascii="Times New Roman" w:hAnsi="Times New Roman"/>
          <w:sz w:val="24"/>
          <w:szCs w:val="24"/>
        </w:rPr>
        <w:t>.</w:t>
      </w:r>
      <w:r w:rsidRPr="00C95176">
        <w:rPr>
          <w:rFonts w:ascii="Times New Roman" w:hAnsi="Times New Roman"/>
          <w:sz w:val="24"/>
          <w:szCs w:val="24"/>
        </w:rPr>
        <w:t xml:space="preserve"> 81/13</w:t>
      </w:r>
      <w:r w:rsidR="00FD5897">
        <w:rPr>
          <w:rFonts w:ascii="Times New Roman" w:hAnsi="Times New Roman"/>
          <w:sz w:val="24"/>
          <w:szCs w:val="24"/>
        </w:rPr>
        <w:t>.</w:t>
      </w:r>
      <w:r w:rsidR="00FC51C3">
        <w:rPr>
          <w:rFonts w:ascii="Times New Roman" w:hAnsi="Times New Roman"/>
          <w:sz w:val="24"/>
          <w:szCs w:val="24"/>
        </w:rPr>
        <w:t>,</w:t>
      </w:r>
      <w:r w:rsidR="00D10661" w:rsidRPr="00C95176">
        <w:rPr>
          <w:rFonts w:ascii="Times New Roman" w:hAnsi="Times New Roman"/>
          <w:sz w:val="24"/>
          <w:szCs w:val="24"/>
        </w:rPr>
        <w:t>14/14</w:t>
      </w:r>
      <w:r w:rsidR="00FD5897">
        <w:rPr>
          <w:rFonts w:ascii="Times New Roman" w:hAnsi="Times New Roman"/>
          <w:sz w:val="24"/>
          <w:szCs w:val="24"/>
        </w:rPr>
        <w:t>.</w:t>
      </w:r>
      <w:r w:rsidR="00FC51C3">
        <w:rPr>
          <w:rFonts w:ascii="Times New Roman" w:hAnsi="Times New Roman"/>
          <w:sz w:val="24"/>
          <w:szCs w:val="24"/>
        </w:rPr>
        <w:t xml:space="preserve"> i 115/18.</w:t>
      </w:r>
      <w:r w:rsidRPr="00C95176">
        <w:rPr>
          <w:rFonts w:ascii="Times New Roman" w:hAnsi="Times New Roman"/>
          <w:sz w:val="24"/>
          <w:szCs w:val="24"/>
        </w:rPr>
        <w:t>)</w:t>
      </w:r>
    </w:p>
    <w:p w14:paraId="55F1E16D" w14:textId="77777777" w:rsidR="000C2801" w:rsidRPr="00C95176" w:rsidRDefault="00576566" w:rsidP="00114742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95176">
        <w:rPr>
          <w:rFonts w:ascii="Times New Roman" w:hAnsi="Times New Roman"/>
          <w:sz w:val="24"/>
          <w:szCs w:val="24"/>
        </w:rPr>
        <w:t>Zakon o higijeni hrane i mikrobiološkim kriterijima za hranu  (</w:t>
      </w:r>
      <w:r w:rsidR="00FD5897">
        <w:rPr>
          <w:rFonts w:ascii="Times New Roman" w:hAnsi="Times New Roman"/>
          <w:sz w:val="24"/>
          <w:szCs w:val="24"/>
        </w:rPr>
        <w:t>„</w:t>
      </w:r>
      <w:r w:rsidRPr="00C95176">
        <w:rPr>
          <w:rFonts w:ascii="Times New Roman" w:hAnsi="Times New Roman"/>
          <w:sz w:val="24"/>
          <w:szCs w:val="24"/>
        </w:rPr>
        <w:t>Narodne novine</w:t>
      </w:r>
      <w:r w:rsidR="00FD5897">
        <w:rPr>
          <w:rFonts w:ascii="Times New Roman" w:hAnsi="Times New Roman"/>
          <w:sz w:val="24"/>
          <w:szCs w:val="24"/>
        </w:rPr>
        <w:t>“</w:t>
      </w:r>
      <w:r w:rsidRPr="00C95176">
        <w:rPr>
          <w:rFonts w:ascii="Times New Roman" w:hAnsi="Times New Roman"/>
          <w:sz w:val="24"/>
          <w:szCs w:val="24"/>
        </w:rPr>
        <w:t>, br</w:t>
      </w:r>
      <w:r w:rsidR="00FD5897">
        <w:rPr>
          <w:rFonts w:ascii="Times New Roman" w:hAnsi="Times New Roman"/>
          <w:sz w:val="24"/>
          <w:szCs w:val="24"/>
        </w:rPr>
        <w:t>.</w:t>
      </w:r>
      <w:r w:rsidRPr="00C95176">
        <w:rPr>
          <w:rFonts w:ascii="Times New Roman" w:hAnsi="Times New Roman"/>
          <w:sz w:val="24"/>
          <w:szCs w:val="24"/>
        </w:rPr>
        <w:t xml:space="preserve"> 81/13</w:t>
      </w:r>
      <w:r w:rsidR="00FD5897">
        <w:rPr>
          <w:rFonts w:ascii="Times New Roman" w:hAnsi="Times New Roman"/>
          <w:sz w:val="24"/>
          <w:szCs w:val="24"/>
        </w:rPr>
        <w:t>.</w:t>
      </w:r>
      <w:r w:rsidR="00FC51C3">
        <w:rPr>
          <w:rFonts w:ascii="Times New Roman" w:hAnsi="Times New Roman"/>
          <w:sz w:val="24"/>
          <w:szCs w:val="24"/>
        </w:rPr>
        <w:t>i 115/18.</w:t>
      </w:r>
      <w:r w:rsidRPr="00C95176">
        <w:rPr>
          <w:rFonts w:ascii="Times New Roman" w:hAnsi="Times New Roman"/>
          <w:sz w:val="24"/>
          <w:szCs w:val="24"/>
        </w:rPr>
        <w:t>)</w:t>
      </w:r>
      <w:r w:rsidR="000C2801" w:rsidRPr="00C95176">
        <w:rPr>
          <w:rFonts w:ascii="Times New Roman" w:hAnsi="Times New Roman"/>
          <w:sz w:val="24"/>
          <w:szCs w:val="24"/>
        </w:rPr>
        <w:t xml:space="preserve"> </w:t>
      </w:r>
    </w:p>
    <w:p w14:paraId="3B61FA43" w14:textId="77777777" w:rsidR="00576566" w:rsidRPr="00C95176" w:rsidRDefault="00576566" w:rsidP="00114742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95176">
        <w:rPr>
          <w:rFonts w:ascii="Times New Roman" w:hAnsi="Times New Roman"/>
          <w:sz w:val="24"/>
          <w:szCs w:val="24"/>
        </w:rPr>
        <w:t>Zakon o informiranju potrošača o hrani (</w:t>
      </w:r>
      <w:r w:rsidR="00FD5897">
        <w:rPr>
          <w:rFonts w:ascii="Times New Roman" w:hAnsi="Times New Roman"/>
          <w:sz w:val="24"/>
          <w:szCs w:val="24"/>
        </w:rPr>
        <w:t>„</w:t>
      </w:r>
      <w:r w:rsidRPr="00C95176">
        <w:rPr>
          <w:rFonts w:ascii="Times New Roman" w:hAnsi="Times New Roman"/>
          <w:sz w:val="24"/>
          <w:szCs w:val="24"/>
        </w:rPr>
        <w:t>Narodne</w:t>
      </w:r>
      <w:r w:rsidR="006A0348" w:rsidRPr="00C95176">
        <w:rPr>
          <w:rFonts w:ascii="Times New Roman" w:hAnsi="Times New Roman"/>
          <w:sz w:val="24"/>
          <w:szCs w:val="24"/>
        </w:rPr>
        <w:t xml:space="preserve"> </w:t>
      </w:r>
      <w:r w:rsidRPr="00C95176">
        <w:rPr>
          <w:rFonts w:ascii="Times New Roman" w:hAnsi="Times New Roman"/>
          <w:sz w:val="24"/>
          <w:szCs w:val="24"/>
        </w:rPr>
        <w:t>novine</w:t>
      </w:r>
      <w:r w:rsidR="00FD5897">
        <w:rPr>
          <w:rFonts w:ascii="Times New Roman" w:hAnsi="Times New Roman"/>
          <w:sz w:val="24"/>
          <w:szCs w:val="24"/>
        </w:rPr>
        <w:t>“</w:t>
      </w:r>
      <w:r w:rsidRPr="00C95176">
        <w:rPr>
          <w:rFonts w:ascii="Times New Roman" w:hAnsi="Times New Roman"/>
          <w:sz w:val="24"/>
          <w:szCs w:val="24"/>
        </w:rPr>
        <w:t>, br</w:t>
      </w:r>
      <w:r w:rsidR="00FD5897">
        <w:rPr>
          <w:rFonts w:ascii="Times New Roman" w:hAnsi="Times New Roman"/>
          <w:sz w:val="24"/>
          <w:szCs w:val="24"/>
        </w:rPr>
        <w:t>.</w:t>
      </w:r>
      <w:r w:rsidRPr="00C95176">
        <w:rPr>
          <w:rFonts w:ascii="Times New Roman" w:hAnsi="Times New Roman"/>
          <w:sz w:val="24"/>
          <w:szCs w:val="24"/>
        </w:rPr>
        <w:t xml:space="preserve"> 56/13</w:t>
      </w:r>
      <w:r w:rsidR="00FD5897">
        <w:rPr>
          <w:rFonts w:ascii="Times New Roman" w:hAnsi="Times New Roman"/>
          <w:sz w:val="24"/>
          <w:szCs w:val="24"/>
        </w:rPr>
        <w:t>.</w:t>
      </w:r>
      <w:r w:rsidR="00FC51C3">
        <w:rPr>
          <w:rFonts w:ascii="Times New Roman" w:hAnsi="Times New Roman"/>
          <w:sz w:val="24"/>
          <w:szCs w:val="24"/>
        </w:rPr>
        <w:t xml:space="preserve">, </w:t>
      </w:r>
      <w:r w:rsidR="009039E8">
        <w:rPr>
          <w:rFonts w:ascii="Times New Roman" w:hAnsi="Times New Roman"/>
          <w:sz w:val="24"/>
          <w:szCs w:val="24"/>
        </w:rPr>
        <w:t>14/14</w:t>
      </w:r>
      <w:r w:rsidR="00FD5897">
        <w:rPr>
          <w:rFonts w:ascii="Times New Roman" w:hAnsi="Times New Roman"/>
          <w:sz w:val="24"/>
          <w:szCs w:val="24"/>
        </w:rPr>
        <w:t>.</w:t>
      </w:r>
      <w:r w:rsidR="00FC51C3">
        <w:rPr>
          <w:rFonts w:ascii="Times New Roman" w:hAnsi="Times New Roman"/>
          <w:sz w:val="24"/>
          <w:szCs w:val="24"/>
        </w:rPr>
        <w:t xml:space="preserve"> i 56/16.</w:t>
      </w:r>
      <w:r w:rsidRPr="00C95176">
        <w:rPr>
          <w:rFonts w:ascii="Times New Roman" w:hAnsi="Times New Roman"/>
          <w:sz w:val="24"/>
          <w:szCs w:val="24"/>
        </w:rPr>
        <w:t>)</w:t>
      </w:r>
    </w:p>
    <w:p w14:paraId="38CAAE76" w14:textId="77777777" w:rsidR="00576566" w:rsidRPr="00C95176" w:rsidRDefault="00576566" w:rsidP="00114742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95176">
        <w:rPr>
          <w:rFonts w:ascii="Times New Roman" w:hAnsi="Times New Roman"/>
          <w:sz w:val="24"/>
          <w:szCs w:val="24"/>
        </w:rPr>
        <w:t>Uredba (EU) br. 1169/2011 o informiranju potrošača o</w:t>
      </w:r>
      <w:r w:rsidR="006A0348" w:rsidRPr="00C95176">
        <w:rPr>
          <w:rFonts w:ascii="Times New Roman" w:hAnsi="Times New Roman"/>
          <w:sz w:val="24"/>
          <w:szCs w:val="24"/>
        </w:rPr>
        <w:t xml:space="preserve"> </w:t>
      </w:r>
      <w:r w:rsidRPr="00C95176">
        <w:rPr>
          <w:rFonts w:ascii="Times New Roman" w:hAnsi="Times New Roman"/>
          <w:sz w:val="24"/>
          <w:szCs w:val="24"/>
        </w:rPr>
        <w:t>hrani</w:t>
      </w:r>
    </w:p>
    <w:p w14:paraId="5293C1B4" w14:textId="77777777" w:rsidR="003706A6" w:rsidRPr="00C95176" w:rsidRDefault="003706A6" w:rsidP="00625BA1">
      <w:pPr>
        <w:rPr>
          <w:rFonts w:eastAsia="Times New Roman"/>
        </w:rPr>
      </w:pPr>
    </w:p>
    <w:p w14:paraId="097AF242" w14:textId="77777777" w:rsidR="00894C0D" w:rsidRPr="00C95176" w:rsidRDefault="00894C0D" w:rsidP="00625BA1">
      <w:pPr>
        <w:rPr>
          <w:rFonts w:eastAsia="Times New Roman"/>
          <w:b/>
        </w:rPr>
      </w:pPr>
      <w:r>
        <w:rPr>
          <w:rFonts w:eastAsia="Times New Roman"/>
          <w:b/>
        </w:rPr>
        <w:t>O</w:t>
      </w:r>
      <w:r w:rsidRPr="00C95176">
        <w:rPr>
          <w:rFonts w:eastAsia="Times New Roman"/>
          <w:b/>
        </w:rPr>
        <w:t>pće</w:t>
      </w:r>
      <w:r>
        <w:rPr>
          <w:rFonts w:eastAsia="Times New Roman"/>
          <w:b/>
        </w:rPr>
        <w:t xml:space="preserve"> analize za </w:t>
      </w:r>
      <w:r w:rsidRPr="00C95176">
        <w:rPr>
          <w:rFonts w:eastAsia="Times New Roman"/>
          <w:b/>
        </w:rPr>
        <w:t xml:space="preserve">sve </w:t>
      </w:r>
      <w:r w:rsidR="003C310C">
        <w:rPr>
          <w:rFonts w:eastAsia="Times New Roman"/>
          <w:b/>
        </w:rPr>
        <w:t xml:space="preserve">prehrambene </w:t>
      </w:r>
      <w:r w:rsidRPr="00C95176">
        <w:rPr>
          <w:rFonts w:eastAsia="Times New Roman"/>
          <w:b/>
        </w:rPr>
        <w:t>proizvode</w:t>
      </w:r>
    </w:p>
    <w:p w14:paraId="4CAC759D" w14:textId="77777777" w:rsidR="003706A6" w:rsidRPr="00C95176" w:rsidRDefault="003706A6" w:rsidP="00AF37A2">
      <w:pPr>
        <w:pStyle w:val="PlainTex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95176">
        <w:rPr>
          <w:rFonts w:ascii="Times New Roman" w:hAnsi="Times New Roman" w:cs="Times New Roman"/>
          <w:sz w:val="24"/>
          <w:szCs w:val="24"/>
        </w:rPr>
        <w:t xml:space="preserve">   1. Mikrobiološka analiza  sukladno Vodiču za mikrobiološke kriterije</w:t>
      </w:r>
      <w:r w:rsidR="00AF37A2" w:rsidRPr="00C95176">
        <w:rPr>
          <w:rFonts w:ascii="Times New Roman" w:hAnsi="Times New Roman" w:cs="Times New Roman"/>
          <w:sz w:val="24"/>
          <w:szCs w:val="24"/>
        </w:rPr>
        <w:t xml:space="preserve"> </w:t>
      </w:r>
      <w:r w:rsidRPr="00C95176">
        <w:rPr>
          <w:rFonts w:ascii="Times New Roman" w:hAnsi="Times New Roman" w:cs="Times New Roman"/>
          <w:sz w:val="24"/>
          <w:szCs w:val="24"/>
        </w:rPr>
        <w:t>za hranu (Ministarstvo poljoprivrede: 3. izmijenjeno izdanje,</w:t>
      </w:r>
      <w:r w:rsidR="00AF37A2" w:rsidRPr="00C95176">
        <w:rPr>
          <w:rFonts w:ascii="Times New Roman" w:hAnsi="Times New Roman" w:cs="Times New Roman"/>
          <w:sz w:val="24"/>
          <w:szCs w:val="24"/>
        </w:rPr>
        <w:t xml:space="preserve"> </w:t>
      </w:r>
      <w:r w:rsidRPr="00C95176">
        <w:rPr>
          <w:rFonts w:ascii="Times New Roman" w:hAnsi="Times New Roman" w:cs="Times New Roman"/>
          <w:sz w:val="24"/>
          <w:szCs w:val="24"/>
        </w:rPr>
        <w:t>ožujak 2011.) koja je obavezna je za sve proizvode.</w:t>
      </w:r>
    </w:p>
    <w:p w14:paraId="0F28E540" w14:textId="77777777" w:rsidR="003706A6" w:rsidRPr="00C95176" w:rsidRDefault="003706A6" w:rsidP="00AF37A2">
      <w:pPr>
        <w:pStyle w:val="PlainTex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95176">
        <w:rPr>
          <w:rFonts w:ascii="Times New Roman" w:hAnsi="Times New Roman" w:cs="Times New Roman"/>
          <w:sz w:val="24"/>
          <w:szCs w:val="24"/>
        </w:rPr>
        <w:t xml:space="preserve">   2. Rezultati fizikalno-kemijskih analiza samo onih parametara koji su</w:t>
      </w:r>
      <w:r w:rsidR="00AF37A2" w:rsidRPr="00C95176">
        <w:rPr>
          <w:rFonts w:ascii="Times New Roman" w:hAnsi="Times New Roman" w:cs="Times New Roman"/>
          <w:sz w:val="24"/>
          <w:szCs w:val="24"/>
        </w:rPr>
        <w:t xml:space="preserve"> </w:t>
      </w:r>
      <w:r w:rsidRPr="00C95176">
        <w:rPr>
          <w:rFonts w:ascii="Times New Roman" w:hAnsi="Times New Roman" w:cs="Times New Roman"/>
          <w:sz w:val="24"/>
          <w:szCs w:val="24"/>
        </w:rPr>
        <w:t>propisani Pravilnikom o kvaliteti dotičnog proizvoda ili skupine</w:t>
      </w:r>
      <w:r w:rsidR="00AF37A2" w:rsidRPr="00C95176">
        <w:rPr>
          <w:rFonts w:ascii="Times New Roman" w:hAnsi="Times New Roman" w:cs="Times New Roman"/>
          <w:sz w:val="24"/>
          <w:szCs w:val="24"/>
        </w:rPr>
        <w:t xml:space="preserve"> </w:t>
      </w:r>
      <w:r w:rsidR="006069BD" w:rsidRPr="00C95176">
        <w:rPr>
          <w:rFonts w:ascii="Times New Roman" w:hAnsi="Times New Roman" w:cs="Times New Roman"/>
          <w:sz w:val="24"/>
          <w:szCs w:val="24"/>
        </w:rPr>
        <w:t>proizvoda ukoliko on postoji</w:t>
      </w:r>
    </w:p>
    <w:p w14:paraId="2EEF7A3B" w14:textId="77777777" w:rsidR="003706A6" w:rsidRDefault="003706A6" w:rsidP="006A0348">
      <w:pPr>
        <w:pStyle w:val="PlainTex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95176">
        <w:rPr>
          <w:rFonts w:ascii="Times New Roman" w:hAnsi="Times New Roman" w:cs="Times New Roman"/>
          <w:sz w:val="24"/>
          <w:szCs w:val="24"/>
        </w:rPr>
        <w:t xml:space="preserve">   3. Osim toga svi proizvodi trebaju biti označeni sukladno </w:t>
      </w:r>
      <w:r w:rsidR="006A0348" w:rsidRPr="00C95176">
        <w:rPr>
          <w:rFonts w:ascii="Times New Roman" w:hAnsi="Times New Roman" w:cs="Times New Roman"/>
          <w:sz w:val="24"/>
          <w:szCs w:val="24"/>
        </w:rPr>
        <w:t>Zakon o informiranju potrošača o hrani (</w:t>
      </w:r>
      <w:r w:rsidR="00A40E58">
        <w:rPr>
          <w:rFonts w:ascii="Times New Roman" w:hAnsi="Times New Roman" w:cs="Times New Roman"/>
          <w:sz w:val="24"/>
          <w:szCs w:val="24"/>
        </w:rPr>
        <w:t>„</w:t>
      </w:r>
      <w:r w:rsidR="006A0348" w:rsidRPr="00C95176">
        <w:rPr>
          <w:rFonts w:ascii="Times New Roman" w:hAnsi="Times New Roman" w:cs="Times New Roman"/>
          <w:sz w:val="24"/>
          <w:szCs w:val="24"/>
        </w:rPr>
        <w:t>Narodne novine, br</w:t>
      </w:r>
      <w:r w:rsidR="00A40E58">
        <w:rPr>
          <w:rFonts w:ascii="Times New Roman" w:hAnsi="Times New Roman" w:cs="Times New Roman"/>
          <w:sz w:val="24"/>
          <w:szCs w:val="24"/>
        </w:rPr>
        <w:t>.</w:t>
      </w:r>
      <w:r w:rsidR="006A0348" w:rsidRPr="00C95176">
        <w:rPr>
          <w:rFonts w:ascii="Times New Roman" w:hAnsi="Times New Roman" w:cs="Times New Roman"/>
          <w:sz w:val="24"/>
          <w:szCs w:val="24"/>
        </w:rPr>
        <w:t xml:space="preserve"> 56/13</w:t>
      </w:r>
      <w:r w:rsidR="00A40E58">
        <w:rPr>
          <w:rFonts w:ascii="Times New Roman" w:hAnsi="Times New Roman" w:cs="Times New Roman"/>
          <w:sz w:val="24"/>
          <w:szCs w:val="24"/>
        </w:rPr>
        <w:t>. i 14/14</w:t>
      </w:r>
      <w:r w:rsidR="006A0348" w:rsidRPr="00C95176">
        <w:rPr>
          <w:rFonts w:ascii="Times New Roman" w:hAnsi="Times New Roman" w:cs="Times New Roman"/>
          <w:sz w:val="24"/>
          <w:szCs w:val="24"/>
        </w:rPr>
        <w:t>) i Uredbi (EU) br. 1169/2011 o informiranju potrošača o hrani</w:t>
      </w:r>
    </w:p>
    <w:p w14:paraId="3430E2D4" w14:textId="77777777" w:rsidR="006A0348" w:rsidRPr="00C95176" w:rsidRDefault="006A0348" w:rsidP="006A0348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14:paraId="527ABE19" w14:textId="77777777" w:rsidR="0009216C" w:rsidRPr="00C95176" w:rsidRDefault="0009216C" w:rsidP="00625BA1">
      <w:pPr>
        <w:rPr>
          <w:rFonts w:eastAsia="Times New Roman"/>
          <w:b/>
        </w:rPr>
      </w:pPr>
      <w:r w:rsidRPr="00C95176">
        <w:rPr>
          <w:rFonts w:eastAsia="Times New Roman"/>
          <w:b/>
        </w:rPr>
        <w:t>ULJA</w:t>
      </w:r>
    </w:p>
    <w:p w14:paraId="49DBB22D" w14:textId="77777777" w:rsidR="0009216C" w:rsidRPr="00C95176" w:rsidRDefault="0009216C" w:rsidP="0009216C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C95176">
        <w:rPr>
          <w:rFonts w:ascii="Times New Roman" w:eastAsia="Times New Roman" w:hAnsi="Times New Roman"/>
          <w:sz w:val="24"/>
          <w:szCs w:val="24"/>
        </w:rPr>
        <w:t>udjel slobodnih masnih kiselina (%SMK)</w:t>
      </w:r>
    </w:p>
    <w:p w14:paraId="0C4F542C" w14:textId="77777777" w:rsidR="0009216C" w:rsidRPr="00C95176" w:rsidRDefault="0009216C" w:rsidP="0009216C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r w:rsidRPr="00C95176">
        <w:rPr>
          <w:rFonts w:ascii="Times New Roman" w:eastAsia="Times New Roman" w:hAnsi="Times New Roman"/>
          <w:sz w:val="24"/>
          <w:szCs w:val="24"/>
        </w:rPr>
        <w:t>peroksidni</w:t>
      </w:r>
      <w:proofErr w:type="spellEnd"/>
      <w:r w:rsidRPr="00C95176">
        <w:rPr>
          <w:rFonts w:ascii="Times New Roman" w:eastAsia="Times New Roman" w:hAnsi="Times New Roman"/>
          <w:sz w:val="24"/>
          <w:szCs w:val="24"/>
        </w:rPr>
        <w:t xml:space="preserve"> broj (</w:t>
      </w:r>
      <w:proofErr w:type="spellStart"/>
      <w:r w:rsidRPr="00C95176">
        <w:rPr>
          <w:rFonts w:ascii="Times New Roman" w:eastAsia="Times New Roman" w:hAnsi="Times New Roman"/>
          <w:sz w:val="24"/>
          <w:szCs w:val="24"/>
        </w:rPr>
        <w:t>mmol</w:t>
      </w:r>
      <w:proofErr w:type="spellEnd"/>
      <w:r w:rsidRPr="00C95176">
        <w:rPr>
          <w:rFonts w:ascii="Times New Roman" w:eastAsia="Times New Roman" w:hAnsi="Times New Roman"/>
          <w:sz w:val="24"/>
          <w:szCs w:val="24"/>
        </w:rPr>
        <w:t xml:space="preserve"> O</w:t>
      </w:r>
      <w:r w:rsidRPr="00C95176">
        <w:rPr>
          <w:rFonts w:ascii="Cambria Math" w:eastAsia="Times New Roman" w:hAnsi="Cambria Math" w:cs="Cambria Math"/>
          <w:sz w:val="24"/>
          <w:szCs w:val="24"/>
        </w:rPr>
        <w:t>₂</w:t>
      </w:r>
      <w:r w:rsidRPr="00C95176">
        <w:rPr>
          <w:rFonts w:ascii="Times New Roman" w:eastAsia="Times New Roman" w:hAnsi="Times New Roman"/>
          <w:sz w:val="24"/>
          <w:szCs w:val="24"/>
        </w:rPr>
        <w:t>/kg)</w:t>
      </w:r>
    </w:p>
    <w:p w14:paraId="5A5CDE12" w14:textId="77777777" w:rsidR="0009216C" w:rsidRPr="00C95176" w:rsidRDefault="0009216C" w:rsidP="0009216C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C95176">
        <w:rPr>
          <w:rFonts w:ascii="Times New Roman" w:eastAsia="Times New Roman" w:hAnsi="Times New Roman"/>
          <w:sz w:val="24"/>
          <w:szCs w:val="24"/>
        </w:rPr>
        <w:t xml:space="preserve">K-brojevi (specifične </w:t>
      </w:r>
      <w:proofErr w:type="spellStart"/>
      <w:r w:rsidRPr="00C95176">
        <w:rPr>
          <w:rFonts w:ascii="Times New Roman" w:eastAsia="Times New Roman" w:hAnsi="Times New Roman"/>
          <w:sz w:val="24"/>
          <w:szCs w:val="24"/>
        </w:rPr>
        <w:t>absorbancije</w:t>
      </w:r>
      <w:proofErr w:type="spellEnd"/>
      <w:r w:rsidRPr="00C95176">
        <w:rPr>
          <w:rFonts w:ascii="Times New Roman" w:eastAsia="Times New Roman" w:hAnsi="Times New Roman"/>
          <w:sz w:val="24"/>
          <w:szCs w:val="24"/>
        </w:rPr>
        <w:t xml:space="preserve"> u UV području)</w:t>
      </w:r>
    </w:p>
    <w:p w14:paraId="37C03A52" w14:textId="77777777" w:rsidR="0009216C" w:rsidRPr="00C95176" w:rsidRDefault="0009216C" w:rsidP="0009216C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C95176">
        <w:rPr>
          <w:rFonts w:ascii="Times New Roman" w:eastAsia="Times New Roman" w:hAnsi="Times New Roman"/>
          <w:sz w:val="24"/>
          <w:szCs w:val="24"/>
        </w:rPr>
        <w:t>senzorske analize</w:t>
      </w:r>
    </w:p>
    <w:p w14:paraId="648A3733" w14:textId="77777777" w:rsidR="0009216C" w:rsidRPr="00C95176" w:rsidRDefault="0009216C" w:rsidP="00625BA1">
      <w:pPr>
        <w:rPr>
          <w:rFonts w:eastAsia="Times New Roman"/>
        </w:rPr>
      </w:pPr>
    </w:p>
    <w:p w14:paraId="25749072" w14:textId="77777777" w:rsidR="0009216C" w:rsidRPr="00C95176" w:rsidRDefault="0009216C" w:rsidP="00625BA1">
      <w:pPr>
        <w:rPr>
          <w:rFonts w:eastAsia="Times New Roman"/>
          <w:b/>
        </w:rPr>
      </w:pPr>
      <w:r w:rsidRPr="00C95176">
        <w:rPr>
          <w:rFonts w:eastAsia="Times New Roman"/>
          <w:b/>
        </w:rPr>
        <w:t>SIREVI</w:t>
      </w:r>
    </w:p>
    <w:p w14:paraId="03D634FE" w14:textId="77777777" w:rsidR="0009216C" w:rsidRPr="00C95176" w:rsidRDefault="00FA2B29" w:rsidP="0009216C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C95176">
        <w:rPr>
          <w:rFonts w:ascii="Times New Roman" w:eastAsia="Times New Roman" w:hAnsi="Times New Roman"/>
          <w:sz w:val="24"/>
          <w:szCs w:val="24"/>
        </w:rPr>
        <w:t>vrsta sira</w:t>
      </w:r>
    </w:p>
    <w:p w14:paraId="4BBBA401" w14:textId="77777777" w:rsidR="00FA2B29" w:rsidRPr="00C95176" w:rsidRDefault="00FA2B29" w:rsidP="0009216C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C95176">
        <w:rPr>
          <w:rFonts w:ascii="Times New Roman" w:eastAsia="Times New Roman" w:hAnsi="Times New Roman"/>
          <w:sz w:val="24"/>
          <w:szCs w:val="24"/>
        </w:rPr>
        <w:t>udio mliječne masti u suhoj tvari sira</w:t>
      </w:r>
    </w:p>
    <w:p w14:paraId="788F88E3" w14:textId="77777777" w:rsidR="00FA2B29" w:rsidRPr="00C95176" w:rsidRDefault="00FA2B29" w:rsidP="0009216C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C95176">
        <w:rPr>
          <w:rFonts w:ascii="Times New Roman" w:eastAsia="Times New Roman" w:hAnsi="Times New Roman"/>
          <w:sz w:val="24"/>
          <w:szCs w:val="24"/>
        </w:rPr>
        <w:t>udio vode u bezmasnoj tvari sira</w:t>
      </w:r>
    </w:p>
    <w:p w14:paraId="35835417" w14:textId="77777777" w:rsidR="00FA2B29" w:rsidRPr="00C95176" w:rsidRDefault="00FA2B29" w:rsidP="0009216C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C95176">
        <w:rPr>
          <w:rFonts w:ascii="Times New Roman" w:eastAsia="Times New Roman" w:hAnsi="Times New Roman"/>
          <w:sz w:val="24"/>
          <w:szCs w:val="24"/>
        </w:rPr>
        <w:t>dokaz mikrobiološke ispravnost sira</w:t>
      </w:r>
    </w:p>
    <w:p w14:paraId="0A3DD84A" w14:textId="77777777" w:rsidR="0009216C" w:rsidRPr="00C95176" w:rsidRDefault="0009216C" w:rsidP="00625BA1">
      <w:pPr>
        <w:rPr>
          <w:rFonts w:eastAsia="Times New Roman"/>
        </w:rPr>
      </w:pPr>
    </w:p>
    <w:p w14:paraId="019F51DF" w14:textId="77777777" w:rsidR="00760E5D" w:rsidRPr="00C95176" w:rsidRDefault="003706A6" w:rsidP="00351CBD">
      <w:pPr>
        <w:rPr>
          <w:rFonts w:eastAsia="Times New Roman"/>
          <w:b/>
        </w:rPr>
      </w:pPr>
      <w:r w:rsidRPr="00C95176">
        <w:rPr>
          <w:rFonts w:eastAsia="Times New Roman"/>
          <w:b/>
        </w:rPr>
        <w:t>DŽEMOVI</w:t>
      </w:r>
      <w:r w:rsidR="00FA2B29" w:rsidRPr="00C95176">
        <w:rPr>
          <w:rFonts w:eastAsia="Times New Roman"/>
          <w:b/>
        </w:rPr>
        <w:t>/ŽELIRANI PROIZVODI</w:t>
      </w:r>
    </w:p>
    <w:p w14:paraId="58149A52" w14:textId="77777777" w:rsidR="00625BA1" w:rsidRPr="00C95176" w:rsidRDefault="00FA2B29" w:rsidP="009039E8">
      <w:pPr>
        <w:pStyle w:val="tb-na16"/>
        <w:spacing w:before="0" w:beforeAutospacing="0" w:after="0" w:afterAutospacing="0"/>
        <w:rPr>
          <w:rFonts w:eastAsia="Times New Roman"/>
        </w:rPr>
      </w:pPr>
      <w:r w:rsidRPr="00C95176">
        <w:t xml:space="preserve">Pravilnik </w:t>
      </w:r>
      <w:r w:rsidRPr="00C95176">
        <w:rPr>
          <w:rFonts w:eastAsia="Times New Roman"/>
        </w:rPr>
        <w:t>o voćnim džemovima, želeima, marmeladama, pekmezu te zaslađenom kesten pireu</w:t>
      </w:r>
      <w:r w:rsidR="00625BA1" w:rsidRPr="00C95176">
        <w:rPr>
          <w:rFonts w:eastAsia="Times New Roman"/>
        </w:rPr>
        <w:t xml:space="preserve"> </w:t>
      </w:r>
      <w:r w:rsidRPr="00C95176">
        <w:rPr>
          <w:rFonts w:eastAsia="Times New Roman"/>
        </w:rPr>
        <w:t>(</w:t>
      </w:r>
      <w:r w:rsidR="006E0FF2">
        <w:rPr>
          <w:rFonts w:eastAsia="Times New Roman"/>
        </w:rPr>
        <w:t>„</w:t>
      </w:r>
      <w:r w:rsidR="00E67BEC" w:rsidRPr="00C95176">
        <w:t>Narodne novine</w:t>
      </w:r>
      <w:r w:rsidR="006E0FF2">
        <w:t>“</w:t>
      </w:r>
      <w:r w:rsidR="00E67BEC" w:rsidRPr="00C95176">
        <w:t>, br</w:t>
      </w:r>
      <w:r w:rsidR="006E0FF2">
        <w:t>.</w:t>
      </w:r>
      <w:r w:rsidR="006069BD" w:rsidRPr="00C95176">
        <w:rPr>
          <w:rFonts w:eastAsia="Times New Roman"/>
        </w:rPr>
        <w:t xml:space="preserve"> </w:t>
      </w:r>
      <w:r w:rsidR="009039E8">
        <w:rPr>
          <w:rFonts w:eastAsia="Times New Roman"/>
        </w:rPr>
        <w:t>9</w:t>
      </w:r>
      <w:r w:rsidR="00625BA1" w:rsidRPr="00C95176">
        <w:rPr>
          <w:rFonts w:eastAsia="Times New Roman"/>
        </w:rPr>
        <w:t>4/11</w:t>
      </w:r>
      <w:r w:rsidR="006E0FF2">
        <w:rPr>
          <w:rFonts w:eastAsia="Times New Roman"/>
        </w:rPr>
        <w:t>.</w:t>
      </w:r>
      <w:r w:rsidRPr="00C95176">
        <w:rPr>
          <w:rFonts w:eastAsia="Times New Roman"/>
        </w:rPr>
        <w:t>)</w:t>
      </w:r>
    </w:p>
    <w:p w14:paraId="2971327A" w14:textId="77777777" w:rsidR="00FA2B29" w:rsidRPr="00C95176" w:rsidRDefault="005450E5" w:rsidP="009039E8">
      <w:pPr>
        <w:pStyle w:val="tb-na16"/>
        <w:numPr>
          <w:ilvl w:val="0"/>
          <w:numId w:val="9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mikrobiološ</w:t>
      </w:r>
      <w:r w:rsidR="003706A6" w:rsidRPr="00C95176">
        <w:rPr>
          <w:rFonts w:eastAsia="Times New Roman"/>
        </w:rPr>
        <w:t>k</w:t>
      </w:r>
      <w:r w:rsidR="00FA2B29" w:rsidRPr="00C95176">
        <w:rPr>
          <w:rFonts w:eastAsia="Times New Roman"/>
        </w:rPr>
        <w:t>i nalaz</w:t>
      </w:r>
      <w:r w:rsidR="003706A6" w:rsidRPr="00C95176">
        <w:rPr>
          <w:rFonts w:eastAsia="Times New Roman"/>
        </w:rPr>
        <w:t xml:space="preserve"> </w:t>
      </w:r>
    </w:p>
    <w:p w14:paraId="76AA4CD5" w14:textId="77777777" w:rsidR="00FA2B29" w:rsidRPr="00C95176" w:rsidRDefault="003706A6" w:rsidP="00FA2B29">
      <w:pPr>
        <w:pStyle w:val="tb-na16"/>
        <w:numPr>
          <w:ilvl w:val="0"/>
          <w:numId w:val="9"/>
        </w:numPr>
        <w:rPr>
          <w:rFonts w:eastAsia="Times New Roman"/>
        </w:rPr>
      </w:pPr>
      <w:r w:rsidRPr="00C95176">
        <w:rPr>
          <w:rFonts w:eastAsia="Times New Roman"/>
        </w:rPr>
        <w:t xml:space="preserve">ukupna količina šećera koja se određuje </w:t>
      </w:r>
      <w:proofErr w:type="spellStart"/>
      <w:r w:rsidRPr="00C95176">
        <w:rPr>
          <w:rFonts w:eastAsia="Times New Roman"/>
        </w:rPr>
        <w:t>refraktometrom</w:t>
      </w:r>
      <w:proofErr w:type="spellEnd"/>
      <w:r w:rsidRPr="00C95176">
        <w:rPr>
          <w:rFonts w:eastAsia="Times New Roman"/>
        </w:rPr>
        <w:t xml:space="preserve"> </w:t>
      </w:r>
    </w:p>
    <w:p w14:paraId="7E527166" w14:textId="77777777" w:rsidR="00FA2B29" w:rsidRPr="00C95176" w:rsidRDefault="003706A6" w:rsidP="00351CBD">
      <w:pPr>
        <w:pStyle w:val="tb-na16"/>
        <w:numPr>
          <w:ilvl w:val="0"/>
          <w:numId w:val="9"/>
        </w:numPr>
        <w:spacing w:before="0" w:beforeAutospacing="0" w:after="0" w:afterAutospacing="0"/>
      </w:pPr>
      <w:r w:rsidRPr="00C95176">
        <w:rPr>
          <w:rFonts w:eastAsia="Times New Roman"/>
        </w:rPr>
        <w:t>senzorska ocjena</w:t>
      </w:r>
    </w:p>
    <w:p w14:paraId="3BD55728" w14:textId="77777777" w:rsidR="00351CBD" w:rsidRPr="00C95176" w:rsidRDefault="00625BA1" w:rsidP="00351CBD">
      <w:pPr>
        <w:pStyle w:val="tb-na16"/>
        <w:spacing w:before="0" w:beforeAutospacing="0" w:after="0" w:afterAutospacing="0"/>
        <w:rPr>
          <w:b/>
        </w:rPr>
      </w:pPr>
      <w:r w:rsidRPr="00C95176">
        <w:rPr>
          <w:rFonts w:eastAsia="Times New Roman"/>
        </w:rPr>
        <w:t>Za ostale proizvode npr. paste, namaze, ajvar i sl. potreban je samo mikrobiolo</w:t>
      </w:r>
      <w:r w:rsidR="00760E5D" w:rsidRPr="00C95176">
        <w:rPr>
          <w:rFonts w:eastAsia="Times New Roman"/>
        </w:rPr>
        <w:t xml:space="preserve">ški nalaz </w:t>
      </w:r>
      <w:r w:rsidRPr="00C95176">
        <w:rPr>
          <w:rFonts w:eastAsia="Times New Roman"/>
        </w:rPr>
        <w:t>i ispravno ozna</w:t>
      </w:r>
      <w:r w:rsidR="00760E5D" w:rsidRPr="00C95176">
        <w:rPr>
          <w:rFonts w:eastAsia="Times New Roman"/>
        </w:rPr>
        <w:t>č</w:t>
      </w:r>
      <w:r w:rsidRPr="00C95176">
        <w:rPr>
          <w:rFonts w:eastAsia="Times New Roman"/>
        </w:rPr>
        <w:t>avanje proizvoda</w:t>
      </w:r>
    </w:p>
    <w:p w14:paraId="027D722D" w14:textId="77777777" w:rsidR="00351CBD" w:rsidRPr="00C95176" w:rsidRDefault="00351CBD" w:rsidP="00351CBD">
      <w:pPr>
        <w:pStyle w:val="tb-na16"/>
        <w:spacing w:before="0" w:beforeAutospacing="0" w:after="0" w:afterAutospacing="0"/>
        <w:rPr>
          <w:b/>
        </w:rPr>
      </w:pPr>
    </w:p>
    <w:p w14:paraId="2191D741" w14:textId="77777777" w:rsidR="00625BA1" w:rsidRPr="00C95176" w:rsidRDefault="003706A6" w:rsidP="00351CBD">
      <w:pPr>
        <w:pStyle w:val="tb-na16"/>
        <w:spacing w:before="0" w:beforeAutospacing="0" w:after="0" w:afterAutospacing="0"/>
        <w:rPr>
          <w:b/>
        </w:rPr>
      </w:pPr>
      <w:r w:rsidRPr="00C95176">
        <w:rPr>
          <w:b/>
        </w:rPr>
        <w:t>MED</w:t>
      </w:r>
    </w:p>
    <w:p w14:paraId="72FBA736" w14:textId="77777777" w:rsidR="003706A6" w:rsidRPr="00C95176" w:rsidRDefault="003706A6" w:rsidP="00BC3988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95176">
        <w:rPr>
          <w:rFonts w:ascii="Times New Roman" w:hAnsi="Times New Roman" w:cs="Times New Roman"/>
          <w:sz w:val="24"/>
          <w:szCs w:val="24"/>
        </w:rPr>
        <w:t xml:space="preserve">med treba biti označen (deklariran) sukladno Pravilniku o </w:t>
      </w:r>
      <w:r w:rsidR="0009216C" w:rsidRPr="00C95176">
        <w:rPr>
          <w:rFonts w:ascii="Times New Roman" w:hAnsi="Times New Roman" w:cs="Times New Roman"/>
          <w:sz w:val="24"/>
          <w:szCs w:val="24"/>
        </w:rPr>
        <w:t>medu (</w:t>
      </w:r>
      <w:r w:rsidR="002720F5">
        <w:rPr>
          <w:rFonts w:ascii="Times New Roman" w:hAnsi="Times New Roman" w:cs="Times New Roman"/>
          <w:sz w:val="24"/>
          <w:szCs w:val="24"/>
        </w:rPr>
        <w:t>„</w:t>
      </w:r>
      <w:r w:rsidR="00C95176" w:rsidRPr="00C95176">
        <w:rPr>
          <w:rFonts w:ascii="Times New Roman" w:hAnsi="Times New Roman" w:cs="Times New Roman"/>
          <w:sz w:val="24"/>
          <w:szCs w:val="24"/>
        </w:rPr>
        <w:t>Narodne novine</w:t>
      </w:r>
      <w:r w:rsidR="002720F5">
        <w:rPr>
          <w:rFonts w:ascii="Times New Roman" w:hAnsi="Times New Roman" w:cs="Times New Roman"/>
          <w:sz w:val="24"/>
          <w:szCs w:val="24"/>
        </w:rPr>
        <w:t>“</w:t>
      </w:r>
      <w:r w:rsidR="00C95176" w:rsidRPr="00C95176">
        <w:rPr>
          <w:rFonts w:ascii="Times New Roman" w:hAnsi="Times New Roman" w:cs="Times New Roman"/>
          <w:sz w:val="24"/>
          <w:szCs w:val="24"/>
        </w:rPr>
        <w:t>, br</w:t>
      </w:r>
      <w:r w:rsidR="002720F5">
        <w:rPr>
          <w:rFonts w:ascii="Times New Roman" w:hAnsi="Times New Roman" w:cs="Times New Roman"/>
          <w:sz w:val="24"/>
          <w:szCs w:val="24"/>
        </w:rPr>
        <w:t>.</w:t>
      </w:r>
      <w:r w:rsidR="009039E8">
        <w:rPr>
          <w:rFonts w:ascii="Times New Roman" w:hAnsi="Times New Roman" w:cs="Times New Roman"/>
          <w:sz w:val="24"/>
          <w:szCs w:val="24"/>
        </w:rPr>
        <w:t xml:space="preserve"> 5</w:t>
      </w:r>
      <w:r w:rsidR="0009216C" w:rsidRPr="00C95176">
        <w:rPr>
          <w:rFonts w:ascii="Times New Roman" w:hAnsi="Times New Roman" w:cs="Times New Roman"/>
          <w:sz w:val="24"/>
          <w:szCs w:val="24"/>
        </w:rPr>
        <w:t>3/</w:t>
      </w:r>
      <w:r w:rsidR="009039E8">
        <w:rPr>
          <w:rFonts w:ascii="Times New Roman" w:hAnsi="Times New Roman" w:cs="Times New Roman"/>
          <w:sz w:val="24"/>
          <w:szCs w:val="24"/>
        </w:rPr>
        <w:t>15</w:t>
      </w:r>
      <w:r w:rsidR="002720F5">
        <w:rPr>
          <w:rFonts w:ascii="Times New Roman" w:hAnsi="Times New Roman" w:cs="Times New Roman"/>
          <w:sz w:val="24"/>
          <w:szCs w:val="24"/>
        </w:rPr>
        <w:t>. i 47/17.</w:t>
      </w:r>
      <w:r w:rsidR="009039E8">
        <w:rPr>
          <w:rFonts w:ascii="Times New Roman" w:hAnsi="Times New Roman" w:cs="Times New Roman"/>
          <w:sz w:val="24"/>
          <w:szCs w:val="24"/>
        </w:rPr>
        <w:t>)</w:t>
      </w:r>
      <w:r w:rsidR="0009216C" w:rsidRPr="00C95176">
        <w:rPr>
          <w:rFonts w:ascii="Times New Roman" w:hAnsi="Times New Roman" w:cs="Times New Roman"/>
          <w:sz w:val="24"/>
          <w:szCs w:val="24"/>
        </w:rPr>
        <w:t xml:space="preserve"> i</w:t>
      </w:r>
      <w:r w:rsidR="00C95176" w:rsidRPr="00C95176">
        <w:rPr>
          <w:rFonts w:ascii="Times New Roman" w:hAnsi="Times New Roman" w:cs="Times New Roman"/>
          <w:sz w:val="24"/>
          <w:szCs w:val="24"/>
        </w:rPr>
        <w:t xml:space="preserve"> </w:t>
      </w:r>
      <w:r w:rsidRPr="00C95176">
        <w:rPr>
          <w:rFonts w:ascii="Times New Roman" w:hAnsi="Times New Roman" w:cs="Times New Roman"/>
          <w:sz w:val="24"/>
          <w:szCs w:val="24"/>
        </w:rPr>
        <w:t xml:space="preserve">Pravilniku o kakvoći </w:t>
      </w:r>
      <w:proofErr w:type="spellStart"/>
      <w:r w:rsidR="009039E8">
        <w:rPr>
          <w:rFonts w:ascii="Times New Roman" w:hAnsi="Times New Roman" w:cs="Times New Roman"/>
          <w:sz w:val="24"/>
          <w:szCs w:val="24"/>
        </w:rPr>
        <w:t>uniflornog</w:t>
      </w:r>
      <w:proofErr w:type="spellEnd"/>
      <w:r w:rsidR="009039E8">
        <w:rPr>
          <w:rFonts w:ascii="Times New Roman" w:hAnsi="Times New Roman" w:cs="Times New Roman"/>
          <w:sz w:val="24"/>
          <w:szCs w:val="24"/>
        </w:rPr>
        <w:t xml:space="preserve"> </w:t>
      </w:r>
      <w:r w:rsidRPr="00C95176">
        <w:rPr>
          <w:rFonts w:ascii="Times New Roman" w:hAnsi="Times New Roman" w:cs="Times New Roman"/>
          <w:sz w:val="24"/>
          <w:szCs w:val="24"/>
        </w:rPr>
        <w:t xml:space="preserve">meda </w:t>
      </w:r>
      <w:r w:rsidR="0009216C" w:rsidRPr="00C95176">
        <w:rPr>
          <w:rFonts w:ascii="Times New Roman" w:hAnsi="Times New Roman" w:cs="Times New Roman"/>
          <w:sz w:val="24"/>
          <w:szCs w:val="24"/>
        </w:rPr>
        <w:t>(</w:t>
      </w:r>
      <w:r w:rsidR="002720F5">
        <w:rPr>
          <w:rFonts w:ascii="Times New Roman" w:hAnsi="Times New Roman" w:cs="Times New Roman"/>
          <w:sz w:val="24"/>
          <w:szCs w:val="24"/>
        </w:rPr>
        <w:t>„</w:t>
      </w:r>
      <w:r w:rsidR="00E67BEC" w:rsidRPr="00C95176">
        <w:rPr>
          <w:rFonts w:ascii="Times New Roman" w:hAnsi="Times New Roman" w:cs="Times New Roman"/>
          <w:sz w:val="24"/>
          <w:szCs w:val="24"/>
        </w:rPr>
        <w:t>Narodne novine</w:t>
      </w:r>
      <w:r w:rsidR="002720F5">
        <w:rPr>
          <w:rFonts w:ascii="Times New Roman" w:hAnsi="Times New Roman" w:cs="Times New Roman"/>
          <w:sz w:val="24"/>
          <w:szCs w:val="24"/>
        </w:rPr>
        <w:t>“</w:t>
      </w:r>
      <w:r w:rsidR="00E67BEC" w:rsidRPr="00C95176">
        <w:rPr>
          <w:rFonts w:ascii="Times New Roman" w:hAnsi="Times New Roman" w:cs="Times New Roman"/>
          <w:sz w:val="24"/>
          <w:szCs w:val="24"/>
        </w:rPr>
        <w:t>, br</w:t>
      </w:r>
      <w:r w:rsidR="002720F5">
        <w:rPr>
          <w:rFonts w:ascii="Times New Roman" w:hAnsi="Times New Roman" w:cs="Times New Roman"/>
          <w:sz w:val="24"/>
          <w:szCs w:val="24"/>
        </w:rPr>
        <w:t>.</w:t>
      </w:r>
      <w:r w:rsidRPr="00C95176">
        <w:rPr>
          <w:rFonts w:ascii="Times New Roman" w:hAnsi="Times New Roman" w:cs="Times New Roman"/>
          <w:sz w:val="24"/>
          <w:szCs w:val="24"/>
        </w:rPr>
        <w:t xml:space="preserve"> 122/09</w:t>
      </w:r>
      <w:r w:rsidR="002720F5">
        <w:rPr>
          <w:rFonts w:ascii="Times New Roman" w:hAnsi="Times New Roman" w:cs="Times New Roman"/>
          <w:sz w:val="24"/>
          <w:szCs w:val="24"/>
        </w:rPr>
        <w:t>.</w:t>
      </w:r>
      <w:r w:rsidR="009039E8">
        <w:rPr>
          <w:rFonts w:ascii="Times New Roman" w:hAnsi="Times New Roman" w:cs="Times New Roman"/>
          <w:sz w:val="24"/>
          <w:szCs w:val="24"/>
        </w:rPr>
        <w:t xml:space="preserve"> i 141/13</w:t>
      </w:r>
      <w:r w:rsidR="002720F5">
        <w:rPr>
          <w:rFonts w:ascii="Times New Roman" w:hAnsi="Times New Roman" w:cs="Times New Roman"/>
          <w:sz w:val="24"/>
          <w:szCs w:val="24"/>
        </w:rPr>
        <w:t>.</w:t>
      </w:r>
      <w:r w:rsidR="0009216C" w:rsidRPr="00C95176">
        <w:rPr>
          <w:rFonts w:ascii="Times New Roman" w:hAnsi="Times New Roman" w:cs="Times New Roman"/>
          <w:sz w:val="24"/>
          <w:szCs w:val="24"/>
        </w:rPr>
        <w:t>)</w:t>
      </w:r>
    </w:p>
    <w:p w14:paraId="3B4AC837" w14:textId="77777777" w:rsidR="003706A6" w:rsidRPr="00C95176" w:rsidRDefault="003706A6" w:rsidP="00FA2B29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95176">
        <w:rPr>
          <w:rFonts w:ascii="Times New Roman" w:hAnsi="Times New Roman" w:cs="Times New Roman"/>
          <w:sz w:val="24"/>
          <w:szCs w:val="24"/>
        </w:rPr>
        <w:t xml:space="preserve">Od fizikalno-kemijskih analiza </w:t>
      </w:r>
      <w:r w:rsidR="0009216C" w:rsidRPr="00C95176">
        <w:rPr>
          <w:rFonts w:ascii="Times New Roman" w:hAnsi="Times New Roman" w:cs="Times New Roman"/>
          <w:sz w:val="24"/>
          <w:szCs w:val="24"/>
        </w:rPr>
        <w:t xml:space="preserve">meda </w:t>
      </w:r>
      <w:r w:rsidR="00C95176">
        <w:rPr>
          <w:rFonts w:ascii="Times New Roman" w:hAnsi="Times New Roman" w:cs="Times New Roman"/>
          <w:sz w:val="24"/>
          <w:szCs w:val="24"/>
        </w:rPr>
        <w:t xml:space="preserve">trebaju prema </w:t>
      </w:r>
      <w:r w:rsidR="0009216C" w:rsidRPr="00C95176">
        <w:rPr>
          <w:rFonts w:ascii="Times New Roman" w:hAnsi="Times New Roman" w:cs="Times New Roman"/>
          <w:sz w:val="24"/>
          <w:szCs w:val="24"/>
        </w:rPr>
        <w:t xml:space="preserve">Pravilniku o  </w:t>
      </w:r>
      <w:r w:rsidRPr="00C95176">
        <w:rPr>
          <w:rFonts w:ascii="Times New Roman" w:hAnsi="Times New Roman" w:cs="Times New Roman"/>
          <w:sz w:val="24"/>
          <w:szCs w:val="24"/>
        </w:rPr>
        <w:t>med</w:t>
      </w:r>
      <w:r w:rsidR="0009216C" w:rsidRPr="00C95176">
        <w:rPr>
          <w:rFonts w:ascii="Times New Roman" w:hAnsi="Times New Roman" w:cs="Times New Roman"/>
          <w:sz w:val="24"/>
          <w:szCs w:val="24"/>
        </w:rPr>
        <w:t>u (</w:t>
      </w:r>
      <w:r w:rsidR="002720F5">
        <w:rPr>
          <w:rFonts w:ascii="Times New Roman" w:hAnsi="Times New Roman" w:cs="Times New Roman"/>
          <w:sz w:val="24"/>
          <w:szCs w:val="24"/>
        </w:rPr>
        <w:t>„</w:t>
      </w:r>
      <w:r w:rsidR="00C95176" w:rsidRPr="00C95176">
        <w:rPr>
          <w:rFonts w:ascii="Times New Roman" w:hAnsi="Times New Roman" w:cs="Times New Roman"/>
          <w:sz w:val="24"/>
          <w:szCs w:val="24"/>
        </w:rPr>
        <w:t>Narodne novine</w:t>
      </w:r>
      <w:r w:rsidR="002720F5">
        <w:rPr>
          <w:rFonts w:ascii="Times New Roman" w:hAnsi="Times New Roman" w:cs="Times New Roman"/>
          <w:sz w:val="24"/>
          <w:szCs w:val="24"/>
        </w:rPr>
        <w:t>“</w:t>
      </w:r>
      <w:r w:rsidR="00C95176" w:rsidRPr="00C95176">
        <w:rPr>
          <w:rFonts w:ascii="Times New Roman" w:hAnsi="Times New Roman" w:cs="Times New Roman"/>
          <w:sz w:val="24"/>
          <w:szCs w:val="24"/>
        </w:rPr>
        <w:t>, br</w:t>
      </w:r>
      <w:r w:rsidR="002720F5">
        <w:rPr>
          <w:rFonts w:ascii="Times New Roman" w:hAnsi="Times New Roman" w:cs="Times New Roman"/>
          <w:sz w:val="24"/>
          <w:szCs w:val="24"/>
        </w:rPr>
        <w:t>.</w:t>
      </w:r>
      <w:r w:rsidR="0009216C" w:rsidRPr="00C95176">
        <w:rPr>
          <w:rFonts w:ascii="Times New Roman" w:hAnsi="Times New Roman" w:cs="Times New Roman"/>
          <w:sz w:val="24"/>
          <w:szCs w:val="24"/>
        </w:rPr>
        <w:t xml:space="preserve"> </w:t>
      </w:r>
      <w:r w:rsidR="009039E8">
        <w:rPr>
          <w:rFonts w:ascii="Times New Roman" w:hAnsi="Times New Roman" w:cs="Times New Roman"/>
          <w:sz w:val="24"/>
          <w:szCs w:val="24"/>
        </w:rPr>
        <w:t>53</w:t>
      </w:r>
      <w:r w:rsidR="0009216C" w:rsidRPr="00C95176">
        <w:rPr>
          <w:rFonts w:ascii="Times New Roman" w:hAnsi="Times New Roman" w:cs="Times New Roman"/>
          <w:sz w:val="24"/>
          <w:szCs w:val="24"/>
        </w:rPr>
        <w:t>/</w:t>
      </w:r>
      <w:r w:rsidR="009039E8">
        <w:rPr>
          <w:rFonts w:ascii="Times New Roman" w:hAnsi="Times New Roman" w:cs="Times New Roman"/>
          <w:sz w:val="24"/>
          <w:szCs w:val="24"/>
        </w:rPr>
        <w:t>15</w:t>
      </w:r>
      <w:r w:rsidR="002720F5">
        <w:rPr>
          <w:rFonts w:ascii="Times New Roman" w:hAnsi="Times New Roman" w:cs="Times New Roman"/>
          <w:sz w:val="24"/>
          <w:szCs w:val="24"/>
        </w:rPr>
        <w:t>. i 47/17</w:t>
      </w:r>
      <w:r w:rsidR="00A44D1F">
        <w:rPr>
          <w:rFonts w:ascii="Times New Roman" w:hAnsi="Times New Roman" w:cs="Times New Roman"/>
          <w:sz w:val="24"/>
          <w:szCs w:val="24"/>
        </w:rPr>
        <w:t>.</w:t>
      </w:r>
      <w:r w:rsidR="0009216C" w:rsidRPr="00C95176">
        <w:rPr>
          <w:rFonts w:ascii="Times New Roman" w:hAnsi="Times New Roman" w:cs="Times New Roman"/>
          <w:sz w:val="24"/>
          <w:szCs w:val="24"/>
        </w:rPr>
        <w:t>)</w:t>
      </w:r>
    </w:p>
    <w:p w14:paraId="3EEFBABA" w14:textId="77777777" w:rsidR="003706A6" w:rsidRPr="00C95176" w:rsidRDefault="003706A6" w:rsidP="00C95176">
      <w:pPr>
        <w:pStyle w:val="PlainTex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95176">
        <w:rPr>
          <w:rFonts w:ascii="Times New Roman" w:hAnsi="Times New Roman" w:cs="Times New Roman"/>
          <w:sz w:val="24"/>
          <w:szCs w:val="24"/>
        </w:rPr>
        <w:t>reducirajući šećeri (glukoza i fruktoza)</w:t>
      </w:r>
    </w:p>
    <w:p w14:paraId="0DDB35C2" w14:textId="77777777" w:rsidR="003706A6" w:rsidRPr="00C95176" w:rsidRDefault="003706A6" w:rsidP="00C95176">
      <w:pPr>
        <w:pStyle w:val="PlainTex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95176">
        <w:rPr>
          <w:rFonts w:ascii="Times New Roman" w:hAnsi="Times New Roman" w:cs="Times New Roman"/>
          <w:sz w:val="24"/>
          <w:szCs w:val="24"/>
        </w:rPr>
        <w:t>saharoza</w:t>
      </w:r>
    </w:p>
    <w:p w14:paraId="2DAA1231" w14:textId="77777777" w:rsidR="003706A6" w:rsidRPr="00C95176" w:rsidRDefault="003706A6" w:rsidP="00C95176">
      <w:pPr>
        <w:pStyle w:val="PlainTex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95176">
        <w:rPr>
          <w:rFonts w:ascii="Times New Roman" w:hAnsi="Times New Roman" w:cs="Times New Roman"/>
          <w:sz w:val="24"/>
          <w:szCs w:val="24"/>
        </w:rPr>
        <w:t>udio vode</w:t>
      </w:r>
    </w:p>
    <w:p w14:paraId="7088BCE9" w14:textId="77777777" w:rsidR="003706A6" w:rsidRPr="00C95176" w:rsidRDefault="003706A6" w:rsidP="00C95176">
      <w:pPr>
        <w:pStyle w:val="PlainTex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95176">
        <w:rPr>
          <w:rFonts w:ascii="Times New Roman" w:hAnsi="Times New Roman" w:cs="Times New Roman"/>
          <w:sz w:val="24"/>
          <w:szCs w:val="24"/>
        </w:rPr>
        <w:t>udio netopljivih tvari</w:t>
      </w:r>
    </w:p>
    <w:p w14:paraId="48C4320D" w14:textId="77777777" w:rsidR="003706A6" w:rsidRPr="00C95176" w:rsidRDefault="003706A6" w:rsidP="00C95176">
      <w:pPr>
        <w:pStyle w:val="PlainTex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95176">
        <w:rPr>
          <w:rFonts w:ascii="Times New Roman" w:hAnsi="Times New Roman" w:cs="Times New Roman"/>
          <w:sz w:val="24"/>
          <w:szCs w:val="24"/>
        </w:rPr>
        <w:t>električna vodljivost</w:t>
      </w:r>
    </w:p>
    <w:p w14:paraId="29C0FCDB" w14:textId="77777777" w:rsidR="003706A6" w:rsidRPr="00C95176" w:rsidRDefault="003706A6" w:rsidP="00C95176">
      <w:pPr>
        <w:pStyle w:val="PlainTex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95176">
        <w:rPr>
          <w:rFonts w:ascii="Times New Roman" w:hAnsi="Times New Roman" w:cs="Times New Roman"/>
          <w:sz w:val="24"/>
          <w:szCs w:val="24"/>
        </w:rPr>
        <w:lastRenderedPageBreak/>
        <w:t>dijastaza</w:t>
      </w:r>
      <w:proofErr w:type="spellEnd"/>
    </w:p>
    <w:p w14:paraId="6BB1391E" w14:textId="77777777" w:rsidR="003706A6" w:rsidRPr="00C95176" w:rsidRDefault="003706A6" w:rsidP="00C95176">
      <w:pPr>
        <w:pStyle w:val="PlainTex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95176">
        <w:rPr>
          <w:rFonts w:ascii="Times New Roman" w:hAnsi="Times New Roman" w:cs="Times New Roman"/>
          <w:sz w:val="24"/>
          <w:szCs w:val="24"/>
        </w:rPr>
        <w:t>HMF</w:t>
      </w:r>
    </w:p>
    <w:p w14:paraId="08E932C1" w14:textId="77777777" w:rsidR="003706A6" w:rsidRPr="00C95176" w:rsidRDefault="003706A6" w:rsidP="00351CB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95176">
        <w:rPr>
          <w:rFonts w:ascii="Times New Roman" w:hAnsi="Times New Roman" w:cs="Times New Roman"/>
          <w:sz w:val="24"/>
          <w:szCs w:val="24"/>
        </w:rPr>
        <w:t xml:space="preserve">Ako je med deklariran kao </w:t>
      </w:r>
      <w:proofErr w:type="spellStart"/>
      <w:r w:rsidRPr="00C95176">
        <w:rPr>
          <w:rFonts w:ascii="Times New Roman" w:hAnsi="Times New Roman" w:cs="Times New Roman"/>
          <w:sz w:val="24"/>
          <w:szCs w:val="24"/>
        </w:rPr>
        <w:t>uniflorni</w:t>
      </w:r>
      <w:proofErr w:type="spellEnd"/>
      <w:r w:rsidRPr="00C95176">
        <w:rPr>
          <w:rFonts w:ascii="Times New Roman" w:hAnsi="Times New Roman" w:cs="Times New Roman"/>
          <w:sz w:val="24"/>
          <w:szCs w:val="24"/>
        </w:rPr>
        <w:t xml:space="preserve"> mora imati peludnu </w:t>
      </w:r>
      <w:r w:rsidR="0009216C" w:rsidRPr="00C95176">
        <w:rPr>
          <w:rFonts w:ascii="Times New Roman" w:hAnsi="Times New Roman" w:cs="Times New Roman"/>
          <w:sz w:val="24"/>
          <w:szCs w:val="24"/>
        </w:rPr>
        <w:t>analizu</w:t>
      </w:r>
      <w:r w:rsidR="006A0348" w:rsidRPr="00C95176">
        <w:rPr>
          <w:rFonts w:ascii="Times New Roman" w:hAnsi="Times New Roman" w:cs="Times New Roman"/>
          <w:sz w:val="24"/>
          <w:szCs w:val="24"/>
        </w:rPr>
        <w:t xml:space="preserve"> u skladu s</w:t>
      </w:r>
      <w:r w:rsidR="00351CBD" w:rsidRPr="00C95176">
        <w:rPr>
          <w:rFonts w:ascii="Times New Roman" w:hAnsi="Times New Roman" w:cs="Times New Roman"/>
          <w:sz w:val="24"/>
          <w:szCs w:val="24"/>
        </w:rPr>
        <w:t xml:space="preserve"> </w:t>
      </w:r>
      <w:r w:rsidR="006A0348" w:rsidRPr="00C95176">
        <w:rPr>
          <w:rFonts w:ascii="Times New Roman" w:hAnsi="Times New Roman" w:cs="Times New Roman"/>
          <w:sz w:val="24"/>
          <w:szCs w:val="24"/>
        </w:rPr>
        <w:t xml:space="preserve">Pravilnikom o kakvoći </w:t>
      </w:r>
      <w:proofErr w:type="spellStart"/>
      <w:r w:rsidR="006A0348" w:rsidRPr="00C95176">
        <w:rPr>
          <w:rFonts w:ascii="Times New Roman" w:hAnsi="Times New Roman" w:cs="Times New Roman"/>
          <w:sz w:val="24"/>
          <w:szCs w:val="24"/>
        </w:rPr>
        <w:t>uniflornog</w:t>
      </w:r>
      <w:proofErr w:type="spellEnd"/>
      <w:r w:rsidR="006A0348" w:rsidRPr="00C95176">
        <w:rPr>
          <w:rFonts w:ascii="Times New Roman" w:hAnsi="Times New Roman" w:cs="Times New Roman"/>
          <w:sz w:val="24"/>
          <w:szCs w:val="24"/>
        </w:rPr>
        <w:t xml:space="preserve"> meda (</w:t>
      </w:r>
      <w:r w:rsidR="00A44D1F">
        <w:rPr>
          <w:rFonts w:ascii="Times New Roman" w:hAnsi="Times New Roman" w:cs="Times New Roman"/>
          <w:sz w:val="24"/>
          <w:szCs w:val="24"/>
        </w:rPr>
        <w:t>„</w:t>
      </w:r>
      <w:r w:rsidR="006A0348" w:rsidRPr="00C95176">
        <w:rPr>
          <w:rFonts w:ascii="Times New Roman" w:hAnsi="Times New Roman" w:cs="Times New Roman"/>
          <w:sz w:val="24"/>
          <w:szCs w:val="24"/>
        </w:rPr>
        <w:t>Narodne novine</w:t>
      </w:r>
      <w:r w:rsidR="00A44D1F">
        <w:rPr>
          <w:rFonts w:ascii="Times New Roman" w:hAnsi="Times New Roman" w:cs="Times New Roman"/>
          <w:sz w:val="24"/>
          <w:szCs w:val="24"/>
        </w:rPr>
        <w:t>“</w:t>
      </w:r>
      <w:r w:rsidR="006A0348" w:rsidRPr="00C95176">
        <w:rPr>
          <w:rFonts w:ascii="Times New Roman" w:hAnsi="Times New Roman" w:cs="Times New Roman"/>
          <w:sz w:val="24"/>
          <w:szCs w:val="24"/>
        </w:rPr>
        <w:t>, br</w:t>
      </w:r>
      <w:r w:rsidR="00A44D1F">
        <w:rPr>
          <w:rFonts w:ascii="Times New Roman" w:hAnsi="Times New Roman" w:cs="Times New Roman"/>
          <w:sz w:val="24"/>
          <w:szCs w:val="24"/>
        </w:rPr>
        <w:t>. 122/</w:t>
      </w:r>
      <w:r w:rsidR="006A0348" w:rsidRPr="00C95176">
        <w:rPr>
          <w:rFonts w:ascii="Times New Roman" w:hAnsi="Times New Roman" w:cs="Times New Roman"/>
          <w:sz w:val="24"/>
          <w:szCs w:val="24"/>
        </w:rPr>
        <w:t>09</w:t>
      </w:r>
      <w:r w:rsidR="00A44D1F">
        <w:rPr>
          <w:rFonts w:ascii="Times New Roman" w:hAnsi="Times New Roman" w:cs="Times New Roman"/>
          <w:sz w:val="24"/>
          <w:szCs w:val="24"/>
        </w:rPr>
        <w:t>.</w:t>
      </w:r>
      <w:r w:rsidR="006A0348" w:rsidRPr="00C95176">
        <w:rPr>
          <w:rFonts w:ascii="Times New Roman" w:hAnsi="Times New Roman" w:cs="Times New Roman"/>
          <w:sz w:val="24"/>
          <w:szCs w:val="24"/>
        </w:rPr>
        <w:t xml:space="preserve"> i 141/13</w:t>
      </w:r>
      <w:r w:rsidR="00A44D1F">
        <w:rPr>
          <w:rFonts w:ascii="Times New Roman" w:hAnsi="Times New Roman" w:cs="Times New Roman"/>
          <w:sz w:val="24"/>
          <w:szCs w:val="24"/>
        </w:rPr>
        <w:t>.</w:t>
      </w:r>
      <w:r w:rsidR="006A0348" w:rsidRPr="00C95176">
        <w:rPr>
          <w:rFonts w:ascii="Times New Roman" w:hAnsi="Times New Roman" w:cs="Times New Roman"/>
          <w:sz w:val="24"/>
          <w:szCs w:val="24"/>
        </w:rPr>
        <w:t>)</w:t>
      </w:r>
    </w:p>
    <w:p w14:paraId="754CDD84" w14:textId="77777777" w:rsidR="000C6CF9" w:rsidRPr="00C95176" w:rsidRDefault="000C6CF9" w:rsidP="002E6347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20DB1521" w14:textId="77777777" w:rsidR="000C6CF9" w:rsidRPr="00C95176" w:rsidRDefault="000C6CF9" w:rsidP="000C6CF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C95176">
        <w:rPr>
          <w:rFonts w:ascii="Times New Roman" w:hAnsi="Times New Roman" w:cs="Times New Roman"/>
          <w:b/>
          <w:sz w:val="24"/>
          <w:szCs w:val="24"/>
        </w:rPr>
        <w:t>VINO</w:t>
      </w:r>
    </w:p>
    <w:p w14:paraId="0FC6565A" w14:textId="77777777" w:rsidR="00AF37A2" w:rsidRPr="00C95176" w:rsidRDefault="00AF37A2" w:rsidP="00114742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5176">
        <w:rPr>
          <w:rFonts w:ascii="Times New Roman" w:hAnsi="Times New Roman" w:cs="Times New Roman"/>
          <w:sz w:val="24"/>
          <w:szCs w:val="24"/>
        </w:rPr>
        <w:t>Z</w:t>
      </w:r>
      <w:r w:rsidR="000017F2">
        <w:rPr>
          <w:rFonts w:ascii="Times New Roman" w:hAnsi="Times New Roman" w:cs="Times New Roman"/>
          <w:sz w:val="24"/>
          <w:szCs w:val="24"/>
        </w:rPr>
        <w:t>akon o vinu (</w:t>
      </w:r>
      <w:r w:rsidR="00C81476">
        <w:rPr>
          <w:rFonts w:ascii="Times New Roman" w:hAnsi="Times New Roman" w:cs="Times New Roman"/>
          <w:sz w:val="24"/>
          <w:szCs w:val="24"/>
        </w:rPr>
        <w:t>„</w:t>
      </w:r>
      <w:r w:rsidR="000017F2">
        <w:rPr>
          <w:rFonts w:ascii="Times New Roman" w:hAnsi="Times New Roman" w:cs="Times New Roman"/>
          <w:sz w:val="24"/>
          <w:szCs w:val="24"/>
        </w:rPr>
        <w:t>Narodne novine</w:t>
      </w:r>
      <w:r w:rsidR="00C81476">
        <w:rPr>
          <w:rFonts w:ascii="Times New Roman" w:hAnsi="Times New Roman" w:cs="Times New Roman"/>
          <w:sz w:val="24"/>
          <w:szCs w:val="24"/>
        </w:rPr>
        <w:t>“</w:t>
      </w:r>
      <w:r w:rsidR="000017F2">
        <w:rPr>
          <w:rFonts w:ascii="Times New Roman" w:hAnsi="Times New Roman" w:cs="Times New Roman"/>
          <w:sz w:val="24"/>
          <w:szCs w:val="24"/>
        </w:rPr>
        <w:t>, br</w:t>
      </w:r>
      <w:r w:rsidR="00C81476">
        <w:rPr>
          <w:rFonts w:ascii="Times New Roman" w:hAnsi="Times New Roman" w:cs="Times New Roman"/>
          <w:sz w:val="24"/>
          <w:szCs w:val="24"/>
        </w:rPr>
        <w:t>.</w:t>
      </w:r>
      <w:r w:rsidRPr="00C95176">
        <w:rPr>
          <w:rFonts w:ascii="Times New Roman" w:hAnsi="Times New Roman" w:cs="Times New Roman"/>
          <w:sz w:val="24"/>
          <w:szCs w:val="24"/>
        </w:rPr>
        <w:t xml:space="preserve">  96/03</w:t>
      </w:r>
      <w:r w:rsidR="00C81476">
        <w:rPr>
          <w:rFonts w:ascii="Times New Roman" w:hAnsi="Times New Roman" w:cs="Times New Roman"/>
          <w:sz w:val="24"/>
          <w:szCs w:val="24"/>
        </w:rPr>
        <w:t>.</w:t>
      </w:r>
      <w:r w:rsidRPr="00C95176">
        <w:rPr>
          <w:rFonts w:ascii="Times New Roman" w:hAnsi="Times New Roman" w:cs="Times New Roman"/>
          <w:sz w:val="24"/>
          <w:szCs w:val="24"/>
        </w:rPr>
        <w:t>, 55/11</w:t>
      </w:r>
      <w:r w:rsidR="00C81476">
        <w:rPr>
          <w:rFonts w:ascii="Times New Roman" w:hAnsi="Times New Roman" w:cs="Times New Roman"/>
          <w:sz w:val="24"/>
          <w:szCs w:val="24"/>
        </w:rPr>
        <w:t>.</w:t>
      </w:r>
      <w:r w:rsidRPr="00C95176">
        <w:rPr>
          <w:rFonts w:ascii="Times New Roman" w:hAnsi="Times New Roman" w:cs="Times New Roman"/>
          <w:sz w:val="24"/>
          <w:szCs w:val="24"/>
        </w:rPr>
        <w:t xml:space="preserve"> i 14/14</w:t>
      </w:r>
      <w:r w:rsidR="00C81476">
        <w:rPr>
          <w:rFonts w:ascii="Times New Roman" w:hAnsi="Times New Roman" w:cs="Times New Roman"/>
          <w:sz w:val="24"/>
          <w:szCs w:val="24"/>
        </w:rPr>
        <w:t>.</w:t>
      </w:r>
      <w:r w:rsidRPr="00C95176">
        <w:rPr>
          <w:rFonts w:ascii="Times New Roman" w:hAnsi="Times New Roman" w:cs="Times New Roman"/>
          <w:sz w:val="24"/>
          <w:szCs w:val="24"/>
        </w:rPr>
        <w:t>)</w:t>
      </w:r>
    </w:p>
    <w:p w14:paraId="46EB797C" w14:textId="77777777" w:rsidR="004A3785" w:rsidRPr="00C95176" w:rsidRDefault="004A3785" w:rsidP="004A3785">
      <w:pPr>
        <w:jc w:val="both"/>
      </w:pPr>
      <w:r w:rsidRPr="00C95176">
        <w:t>Fizikalno-kemijska analiza vina kao i organoleptička (senzorska) ocjena vina sastavni su dio Rješenja o puštanju u promet vina koje izdaje Hrvatski centar za poljoprivredu, hran</w:t>
      </w:r>
      <w:r w:rsidR="00BB6C39">
        <w:t>u i selo sukladno Zakonu o vinu.</w:t>
      </w:r>
    </w:p>
    <w:p w14:paraId="52A06C21" w14:textId="77777777" w:rsidR="00D10661" w:rsidRPr="00C95176" w:rsidRDefault="00D10661" w:rsidP="00625BA1"/>
    <w:p w14:paraId="6F60FEE9" w14:textId="77777777" w:rsidR="00625BA1" w:rsidRPr="00894C0D" w:rsidRDefault="00FA2B29" w:rsidP="006473D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894C0D">
        <w:rPr>
          <w:rFonts w:ascii="Times New Roman" w:hAnsi="Times New Roman" w:cs="Times New Roman"/>
          <w:b/>
          <w:sz w:val="24"/>
          <w:szCs w:val="24"/>
        </w:rPr>
        <w:t>PIĆA</w:t>
      </w:r>
      <w:r w:rsidR="00894C0D" w:rsidRPr="00894C0D">
        <w:rPr>
          <w:rFonts w:ascii="Times New Roman" w:hAnsi="Times New Roman" w:cs="Times New Roman"/>
          <w:b/>
          <w:sz w:val="24"/>
          <w:szCs w:val="24"/>
        </w:rPr>
        <w:t xml:space="preserve"> (zakonodavna podloga)</w:t>
      </w:r>
    </w:p>
    <w:p w14:paraId="77201113" w14:textId="77777777" w:rsidR="00FA2B29" w:rsidRPr="00C95176" w:rsidRDefault="00FA2B29" w:rsidP="00FA2B29">
      <w:pPr>
        <w:rPr>
          <w:b/>
        </w:rPr>
      </w:pPr>
    </w:p>
    <w:p w14:paraId="243BFD6A" w14:textId="77777777" w:rsidR="00FA2B29" w:rsidRPr="00C95176" w:rsidRDefault="00F01B08" w:rsidP="00060FF9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95176">
        <w:rPr>
          <w:rFonts w:ascii="Times New Roman" w:hAnsi="Times New Roman"/>
          <w:sz w:val="24"/>
          <w:szCs w:val="24"/>
        </w:rPr>
        <w:t>Zakon o hrani</w:t>
      </w:r>
      <w:r w:rsidR="00856BDF" w:rsidRPr="00C95176">
        <w:rPr>
          <w:rFonts w:ascii="Times New Roman" w:hAnsi="Times New Roman"/>
          <w:sz w:val="24"/>
          <w:szCs w:val="24"/>
        </w:rPr>
        <w:t xml:space="preserve"> (</w:t>
      </w:r>
      <w:r w:rsidR="00C81476">
        <w:rPr>
          <w:rFonts w:ascii="Times New Roman" w:hAnsi="Times New Roman"/>
          <w:sz w:val="24"/>
          <w:szCs w:val="24"/>
        </w:rPr>
        <w:t>„</w:t>
      </w:r>
      <w:r w:rsidR="00E67BEC" w:rsidRPr="00C95176">
        <w:rPr>
          <w:rFonts w:ascii="Times New Roman" w:hAnsi="Times New Roman"/>
          <w:sz w:val="24"/>
          <w:szCs w:val="24"/>
        </w:rPr>
        <w:t>Narodne novine</w:t>
      </w:r>
      <w:r w:rsidR="00C81476">
        <w:rPr>
          <w:rFonts w:ascii="Times New Roman" w:hAnsi="Times New Roman"/>
          <w:sz w:val="24"/>
          <w:szCs w:val="24"/>
        </w:rPr>
        <w:t>“</w:t>
      </w:r>
      <w:r w:rsidR="00E67BEC" w:rsidRPr="00C95176">
        <w:rPr>
          <w:rFonts w:ascii="Times New Roman" w:hAnsi="Times New Roman"/>
          <w:sz w:val="24"/>
          <w:szCs w:val="24"/>
        </w:rPr>
        <w:t>, br</w:t>
      </w:r>
      <w:r w:rsidR="00C81476">
        <w:rPr>
          <w:rFonts w:ascii="Times New Roman" w:hAnsi="Times New Roman"/>
          <w:sz w:val="24"/>
          <w:szCs w:val="24"/>
        </w:rPr>
        <w:t>.</w:t>
      </w:r>
      <w:r w:rsidR="00856BDF" w:rsidRPr="00C95176">
        <w:rPr>
          <w:rFonts w:ascii="Times New Roman" w:hAnsi="Times New Roman"/>
          <w:sz w:val="24"/>
          <w:szCs w:val="24"/>
        </w:rPr>
        <w:t xml:space="preserve"> 81/13</w:t>
      </w:r>
      <w:r w:rsidR="00C81476">
        <w:rPr>
          <w:rFonts w:ascii="Times New Roman" w:hAnsi="Times New Roman"/>
          <w:sz w:val="24"/>
          <w:szCs w:val="24"/>
        </w:rPr>
        <w:t>.</w:t>
      </w:r>
      <w:r w:rsidR="00FC51C3">
        <w:rPr>
          <w:rFonts w:ascii="Times New Roman" w:hAnsi="Times New Roman"/>
          <w:sz w:val="24"/>
          <w:szCs w:val="24"/>
        </w:rPr>
        <w:t>,</w:t>
      </w:r>
      <w:r w:rsidR="00E67BEC" w:rsidRPr="00C95176">
        <w:rPr>
          <w:rFonts w:ascii="Times New Roman" w:hAnsi="Times New Roman"/>
          <w:sz w:val="24"/>
          <w:szCs w:val="24"/>
        </w:rPr>
        <w:t xml:space="preserve"> 14/14</w:t>
      </w:r>
      <w:r w:rsidR="00C81476">
        <w:rPr>
          <w:rFonts w:ascii="Times New Roman" w:hAnsi="Times New Roman"/>
          <w:sz w:val="24"/>
          <w:szCs w:val="24"/>
        </w:rPr>
        <w:t>.</w:t>
      </w:r>
      <w:r w:rsidR="00FC51C3">
        <w:rPr>
          <w:rFonts w:ascii="Times New Roman" w:hAnsi="Times New Roman"/>
          <w:sz w:val="24"/>
          <w:szCs w:val="24"/>
        </w:rPr>
        <w:t xml:space="preserve"> i 115/18</w:t>
      </w:r>
      <w:r w:rsidR="00CE3818">
        <w:rPr>
          <w:rFonts w:ascii="Times New Roman" w:hAnsi="Times New Roman"/>
          <w:sz w:val="24"/>
          <w:szCs w:val="24"/>
        </w:rPr>
        <w:t>.</w:t>
      </w:r>
      <w:r w:rsidR="00856BDF" w:rsidRPr="00C95176">
        <w:rPr>
          <w:rFonts w:ascii="Times New Roman" w:hAnsi="Times New Roman"/>
          <w:sz w:val="24"/>
          <w:szCs w:val="24"/>
        </w:rPr>
        <w:t>)</w:t>
      </w:r>
    </w:p>
    <w:p w14:paraId="2C759A8F" w14:textId="77777777" w:rsidR="00F01B08" w:rsidRPr="00C95176" w:rsidRDefault="00F01B08" w:rsidP="00060FF9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95176">
        <w:rPr>
          <w:rFonts w:ascii="Times New Roman" w:hAnsi="Times New Roman"/>
          <w:sz w:val="24"/>
          <w:szCs w:val="24"/>
        </w:rPr>
        <w:t>Pravilnik o jakim alkoholnim pićima</w:t>
      </w:r>
      <w:r w:rsidR="00B41EA2" w:rsidRPr="00C95176">
        <w:rPr>
          <w:rFonts w:ascii="Times New Roman" w:hAnsi="Times New Roman"/>
          <w:sz w:val="24"/>
          <w:szCs w:val="24"/>
        </w:rPr>
        <w:t xml:space="preserve"> (</w:t>
      </w:r>
      <w:r w:rsidR="00E67BEC" w:rsidRPr="00C95176">
        <w:rPr>
          <w:rFonts w:ascii="Times New Roman" w:hAnsi="Times New Roman"/>
          <w:sz w:val="24"/>
          <w:szCs w:val="24"/>
        </w:rPr>
        <w:t>Narodne novine, broj</w:t>
      </w:r>
      <w:r w:rsidR="00B41EA2" w:rsidRPr="00C95176">
        <w:rPr>
          <w:rFonts w:ascii="Times New Roman" w:hAnsi="Times New Roman"/>
          <w:sz w:val="24"/>
          <w:szCs w:val="24"/>
        </w:rPr>
        <w:t xml:space="preserve"> 61/09</w:t>
      </w:r>
      <w:r w:rsidR="00A44D1F">
        <w:rPr>
          <w:rFonts w:ascii="Times New Roman" w:hAnsi="Times New Roman"/>
          <w:sz w:val="24"/>
          <w:szCs w:val="24"/>
        </w:rPr>
        <w:t>.</w:t>
      </w:r>
      <w:r w:rsidR="00B41EA2" w:rsidRPr="00C95176">
        <w:rPr>
          <w:rFonts w:ascii="Times New Roman" w:hAnsi="Times New Roman"/>
          <w:sz w:val="24"/>
          <w:szCs w:val="24"/>
        </w:rPr>
        <w:t>,</w:t>
      </w:r>
      <w:r w:rsidR="00FC51C3">
        <w:rPr>
          <w:rFonts w:ascii="Times New Roman" w:hAnsi="Times New Roman"/>
          <w:sz w:val="24"/>
          <w:szCs w:val="24"/>
        </w:rPr>
        <w:t>141/09.,</w:t>
      </w:r>
      <w:r w:rsidR="00B41EA2" w:rsidRPr="00C95176">
        <w:rPr>
          <w:rFonts w:ascii="Times New Roman" w:hAnsi="Times New Roman"/>
          <w:sz w:val="24"/>
          <w:szCs w:val="24"/>
        </w:rPr>
        <w:t xml:space="preserve"> 86/11</w:t>
      </w:r>
      <w:r w:rsidR="00A44D1F">
        <w:rPr>
          <w:rFonts w:ascii="Times New Roman" w:hAnsi="Times New Roman"/>
          <w:sz w:val="24"/>
          <w:szCs w:val="24"/>
        </w:rPr>
        <w:t>.</w:t>
      </w:r>
      <w:r w:rsidR="00B41EA2" w:rsidRPr="00C95176">
        <w:rPr>
          <w:rFonts w:ascii="Times New Roman" w:hAnsi="Times New Roman"/>
          <w:sz w:val="24"/>
          <w:szCs w:val="24"/>
        </w:rPr>
        <w:t>,</w:t>
      </w:r>
      <w:r w:rsidR="00DB2CBF" w:rsidRPr="00C95176">
        <w:rPr>
          <w:rFonts w:ascii="Times New Roman" w:hAnsi="Times New Roman"/>
          <w:sz w:val="24"/>
          <w:szCs w:val="24"/>
        </w:rPr>
        <w:t xml:space="preserve"> 104/11</w:t>
      </w:r>
      <w:r w:rsidR="00A44D1F">
        <w:rPr>
          <w:rFonts w:ascii="Times New Roman" w:hAnsi="Times New Roman"/>
          <w:sz w:val="24"/>
          <w:szCs w:val="24"/>
        </w:rPr>
        <w:t>.</w:t>
      </w:r>
      <w:r w:rsidR="00DB2CBF" w:rsidRPr="00C95176">
        <w:rPr>
          <w:rFonts w:ascii="Times New Roman" w:hAnsi="Times New Roman"/>
          <w:sz w:val="24"/>
          <w:szCs w:val="24"/>
        </w:rPr>
        <w:t>,</w:t>
      </w:r>
      <w:r w:rsidR="00A44D1F">
        <w:rPr>
          <w:rFonts w:ascii="Times New Roman" w:hAnsi="Times New Roman"/>
          <w:sz w:val="24"/>
          <w:szCs w:val="24"/>
        </w:rPr>
        <w:t xml:space="preserve"> i</w:t>
      </w:r>
      <w:r w:rsidR="00DB2CBF" w:rsidRPr="00C95176">
        <w:rPr>
          <w:rFonts w:ascii="Times New Roman" w:hAnsi="Times New Roman"/>
          <w:sz w:val="24"/>
          <w:szCs w:val="24"/>
        </w:rPr>
        <w:t xml:space="preserve"> 118/12</w:t>
      </w:r>
      <w:r w:rsidR="00A44D1F">
        <w:rPr>
          <w:rFonts w:ascii="Times New Roman" w:hAnsi="Times New Roman"/>
          <w:sz w:val="24"/>
          <w:szCs w:val="24"/>
        </w:rPr>
        <w:t>.</w:t>
      </w:r>
      <w:r w:rsidR="00DB2CBF" w:rsidRPr="00C95176">
        <w:rPr>
          <w:rFonts w:ascii="Times New Roman" w:hAnsi="Times New Roman"/>
          <w:sz w:val="24"/>
          <w:szCs w:val="24"/>
        </w:rPr>
        <w:t>)</w:t>
      </w:r>
    </w:p>
    <w:p w14:paraId="36B72BA1" w14:textId="77777777" w:rsidR="00060FF9" w:rsidRPr="00C95176" w:rsidRDefault="00060FF9" w:rsidP="00060FF9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95176">
        <w:rPr>
          <w:rFonts w:ascii="Times New Roman" w:hAnsi="Times New Roman"/>
          <w:sz w:val="24"/>
          <w:szCs w:val="24"/>
        </w:rPr>
        <w:t xml:space="preserve">Pravilnik o toksinima, metalima, </w:t>
      </w:r>
      <w:proofErr w:type="spellStart"/>
      <w:r w:rsidRPr="00C95176">
        <w:rPr>
          <w:rFonts w:ascii="Times New Roman" w:hAnsi="Times New Roman"/>
          <w:sz w:val="24"/>
          <w:szCs w:val="24"/>
        </w:rPr>
        <w:t>metaloidima</w:t>
      </w:r>
      <w:proofErr w:type="spellEnd"/>
      <w:r w:rsidRPr="00C95176">
        <w:rPr>
          <w:rFonts w:ascii="Times New Roman" w:hAnsi="Times New Roman"/>
          <w:sz w:val="24"/>
          <w:szCs w:val="24"/>
        </w:rPr>
        <w:t xml:space="preserve"> te drugim štetnim tvarima koje se mogu nalaziti u hrani (</w:t>
      </w:r>
      <w:r w:rsidR="00A44D1F">
        <w:rPr>
          <w:rFonts w:ascii="Times New Roman" w:hAnsi="Times New Roman"/>
          <w:sz w:val="24"/>
          <w:szCs w:val="24"/>
        </w:rPr>
        <w:t>„</w:t>
      </w:r>
      <w:r w:rsidRPr="00C95176">
        <w:rPr>
          <w:rFonts w:ascii="Times New Roman" w:hAnsi="Times New Roman"/>
          <w:sz w:val="24"/>
          <w:szCs w:val="24"/>
        </w:rPr>
        <w:t>Narodne novine</w:t>
      </w:r>
      <w:r w:rsidR="00A44D1F">
        <w:rPr>
          <w:rFonts w:ascii="Times New Roman" w:hAnsi="Times New Roman"/>
          <w:sz w:val="24"/>
          <w:szCs w:val="24"/>
        </w:rPr>
        <w:t>“</w:t>
      </w:r>
      <w:r w:rsidRPr="00C95176">
        <w:rPr>
          <w:rFonts w:ascii="Times New Roman" w:hAnsi="Times New Roman"/>
          <w:sz w:val="24"/>
          <w:szCs w:val="24"/>
        </w:rPr>
        <w:t>, br</w:t>
      </w:r>
      <w:r w:rsidR="00A44D1F">
        <w:rPr>
          <w:rFonts w:ascii="Times New Roman" w:hAnsi="Times New Roman"/>
          <w:sz w:val="24"/>
          <w:szCs w:val="24"/>
        </w:rPr>
        <w:t>.</w:t>
      </w:r>
      <w:r w:rsidRPr="00C95176">
        <w:rPr>
          <w:rFonts w:ascii="Times New Roman" w:hAnsi="Times New Roman"/>
          <w:sz w:val="24"/>
          <w:szCs w:val="24"/>
        </w:rPr>
        <w:t xml:space="preserve"> 16/05</w:t>
      </w:r>
      <w:r w:rsidR="00A44D1F">
        <w:rPr>
          <w:rFonts w:ascii="Times New Roman" w:hAnsi="Times New Roman"/>
          <w:sz w:val="24"/>
          <w:szCs w:val="24"/>
        </w:rPr>
        <w:t>.</w:t>
      </w:r>
      <w:r w:rsidRPr="00C95176">
        <w:rPr>
          <w:rFonts w:ascii="Times New Roman" w:hAnsi="Times New Roman"/>
          <w:sz w:val="24"/>
          <w:szCs w:val="24"/>
        </w:rPr>
        <w:t>)</w:t>
      </w:r>
    </w:p>
    <w:p w14:paraId="2C118480" w14:textId="77777777" w:rsidR="00060FF9" w:rsidRPr="00C95176" w:rsidRDefault="00060FF9" w:rsidP="00060FF9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C95176">
        <w:rPr>
          <w:rFonts w:ascii="Times New Roman" w:hAnsi="Times New Roman"/>
          <w:sz w:val="24"/>
          <w:szCs w:val="24"/>
        </w:rPr>
        <w:t>Zakon o prehrambenim aditivima, aromama i prehrambenim enzimima (Narodne novine, broj 39/13</w:t>
      </w:r>
      <w:r w:rsidR="00FC51C3">
        <w:rPr>
          <w:rFonts w:ascii="Times New Roman" w:hAnsi="Times New Roman"/>
          <w:sz w:val="24"/>
          <w:szCs w:val="24"/>
        </w:rPr>
        <w:t>. i 141/18.</w:t>
      </w:r>
      <w:r w:rsidRPr="00C95176">
        <w:rPr>
          <w:rFonts w:ascii="Times New Roman" w:hAnsi="Times New Roman"/>
          <w:sz w:val="24"/>
          <w:szCs w:val="24"/>
        </w:rPr>
        <w:t>) i Uredba (EZ) br. 1334/2008 Europskog parlamenta i vijeća o aromama o nekim sastojcima hrane s osobinama aroma za upotrebu u i na hrani, te o izmjeni Uredbe Vijeća (EEZ) br. 1601/91, uredbi (EZ) br.2232/96 i (EZ) br.110/2008 te direktive 2000/13 EZ.</w:t>
      </w:r>
    </w:p>
    <w:p w14:paraId="3714E124" w14:textId="77777777" w:rsidR="00060FF9" w:rsidRPr="00C95176" w:rsidRDefault="00060FF9" w:rsidP="00060FF9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95176">
        <w:rPr>
          <w:rFonts w:ascii="Times New Roman" w:hAnsi="Times New Roman"/>
          <w:sz w:val="24"/>
          <w:szCs w:val="24"/>
        </w:rPr>
        <w:t>ostali propisi koji reguliraju kvalitetu i zdravstvenu ispravnost proizvoda koji se koriste u pripremi jakih alkoholnih pića.</w:t>
      </w:r>
    </w:p>
    <w:p w14:paraId="370DF639" w14:textId="77777777" w:rsidR="00343D83" w:rsidRDefault="00343D83" w:rsidP="0013273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2DABC1E0" w14:textId="77777777" w:rsidR="00060FF9" w:rsidRPr="00C95176" w:rsidRDefault="00060FF9" w:rsidP="0013273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C95176">
        <w:rPr>
          <w:rFonts w:ascii="Times New Roman" w:hAnsi="Times New Roman"/>
          <w:sz w:val="24"/>
          <w:szCs w:val="24"/>
        </w:rPr>
        <w:t xml:space="preserve">Za dokazivanje kvalitete jakih alkoholnih pića potrebna je </w:t>
      </w:r>
      <w:r w:rsidRPr="00343D83">
        <w:rPr>
          <w:rFonts w:ascii="Times New Roman" w:hAnsi="Times New Roman"/>
          <w:b/>
          <w:sz w:val="24"/>
          <w:szCs w:val="24"/>
        </w:rPr>
        <w:t>fizikalno-kemijska analiza</w:t>
      </w:r>
      <w:r w:rsidRPr="00C95176">
        <w:rPr>
          <w:rFonts w:ascii="Times New Roman" w:hAnsi="Times New Roman"/>
          <w:sz w:val="24"/>
          <w:szCs w:val="24"/>
        </w:rPr>
        <w:t xml:space="preserve"> ovlaštenog laboratorija o sukladnosti pića s propisima navedenim pod točkama 2. i 3. i onim pod točkom 4. za pića kojima su dodane arome. </w:t>
      </w:r>
    </w:p>
    <w:p w14:paraId="313967B2" w14:textId="77777777" w:rsidR="00343D83" w:rsidRDefault="00343D83" w:rsidP="0013273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024BEFC9" w14:textId="77777777" w:rsidR="00060FF9" w:rsidRPr="00C95176" w:rsidRDefault="00060FF9" w:rsidP="00A44D1F">
      <w:pPr>
        <w:jc w:val="both"/>
      </w:pPr>
      <w:r w:rsidRPr="00A44D1F">
        <w:t xml:space="preserve">Prema Pravilniku o jakim alkoholnim pićima </w:t>
      </w:r>
      <w:r w:rsidR="00A44D1F" w:rsidRPr="00A44D1F">
        <w:t>(</w:t>
      </w:r>
      <w:r w:rsidR="00C81476">
        <w:t>„</w:t>
      </w:r>
      <w:r w:rsidR="00A44D1F" w:rsidRPr="00A44D1F">
        <w:t>Narodne novine</w:t>
      </w:r>
      <w:r w:rsidR="00C81476">
        <w:t>“</w:t>
      </w:r>
      <w:r w:rsidR="00A44D1F" w:rsidRPr="00A44D1F">
        <w:t>, br</w:t>
      </w:r>
      <w:r w:rsidR="00C81476">
        <w:t>.</w:t>
      </w:r>
      <w:r w:rsidR="00A44D1F" w:rsidRPr="00A44D1F">
        <w:t xml:space="preserve"> 61/09., 86/11., 104/11. i 118/12.)</w:t>
      </w:r>
      <w:r w:rsidRPr="00C95176">
        <w:t xml:space="preserve">, </w:t>
      </w:r>
      <w:r w:rsidRPr="00343D83">
        <w:rPr>
          <w:b/>
        </w:rPr>
        <w:t>etilni alkohol</w:t>
      </w:r>
      <w:r w:rsidRPr="00C95176">
        <w:t xml:space="preserve"> koji se koristi u proizvodnji određenih kategorija jakih alkoholnih pića treba biti u skladu s tehničkim definicijama i kriterijima propisanim Pravilnikom. </w:t>
      </w:r>
    </w:p>
    <w:p w14:paraId="363A9683" w14:textId="77777777" w:rsidR="00D10661" w:rsidRPr="00C95176" w:rsidRDefault="00D10661" w:rsidP="00114742">
      <w:pPr>
        <w:jc w:val="both"/>
        <w:rPr>
          <w:b/>
        </w:rPr>
      </w:pPr>
    </w:p>
    <w:p w14:paraId="00ACE4AE" w14:textId="77777777" w:rsidR="00FA2B29" w:rsidRPr="00BB6C39" w:rsidRDefault="00FA2B29" w:rsidP="00BB6C39">
      <w:pPr>
        <w:rPr>
          <w:b/>
        </w:rPr>
      </w:pPr>
      <w:r w:rsidRPr="00BB6C39">
        <w:rPr>
          <w:b/>
        </w:rPr>
        <w:t>KOZMETIKA</w:t>
      </w:r>
    </w:p>
    <w:p w14:paraId="03CD9D77" w14:textId="77777777" w:rsidR="00625BA1" w:rsidRPr="00C95176" w:rsidRDefault="00625BA1" w:rsidP="00625BA1"/>
    <w:p w14:paraId="021E7ED4" w14:textId="77777777" w:rsidR="009B2AE8" w:rsidRPr="00C95176" w:rsidRDefault="006D776B" w:rsidP="00114742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95176">
        <w:rPr>
          <w:rFonts w:ascii="Times New Roman" w:hAnsi="Times New Roman"/>
          <w:sz w:val="24"/>
          <w:szCs w:val="24"/>
        </w:rPr>
        <w:t>Zakon o predmetima opće uporabe (</w:t>
      </w:r>
      <w:r w:rsidR="00A44D1F">
        <w:rPr>
          <w:rFonts w:ascii="Times New Roman" w:hAnsi="Times New Roman"/>
          <w:sz w:val="24"/>
          <w:szCs w:val="24"/>
        </w:rPr>
        <w:t>„</w:t>
      </w:r>
      <w:r w:rsidRPr="00C95176">
        <w:rPr>
          <w:rFonts w:ascii="Times New Roman" w:hAnsi="Times New Roman"/>
          <w:sz w:val="24"/>
          <w:szCs w:val="24"/>
        </w:rPr>
        <w:t>Narodne novine</w:t>
      </w:r>
      <w:r w:rsidR="00A44D1F">
        <w:rPr>
          <w:rFonts w:ascii="Times New Roman" w:hAnsi="Times New Roman"/>
          <w:sz w:val="24"/>
          <w:szCs w:val="24"/>
        </w:rPr>
        <w:t>“</w:t>
      </w:r>
      <w:r w:rsidRPr="00C95176">
        <w:rPr>
          <w:rFonts w:ascii="Times New Roman" w:hAnsi="Times New Roman"/>
          <w:sz w:val="24"/>
          <w:szCs w:val="24"/>
        </w:rPr>
        <w:t>, br</w:t>
      </w:r>
      <w:r w:rsidR="00A44D1F">
        <w:rPr>
          <w:rFonts w:ascii="Times New Roman" w:hAnsi="Times New Roman"/>
          <w:sz w:val="24"/>
          <w:szCs w:val="24"/>
        </w:rPr>
        <w:t>.</w:t>
      </w:r>
      <w:r w:rsidRPr="00C95176">
        <w:rPr>
          <w:rFonts w:ascii="Times New Roman" w:hAnsi="Times New Roman"/>
          <w:sz w:val="24"/>
          <w:szCs w:val="24"/>
        </w:rPr>
        <w:t xml:space="preserve"> 39/13</w:t>
      </w:r>
      <w:r w:rsidR="00A44D1F">
        <w:rPr>
          <w:rFonts w:ascii="Times New Roman" w:hAnsi="Times New Roman"/>
          <w:sz w:val="24"/>
          <w:szCs w:val="24"/>
        </w:rPr>
        <w:t>.</w:t>
      </w:r>
      <w:r w:rsidR="00FC51C3">
        <w:rPr>
          <w:rFonts w:ascii="Times New Roman" w:hAnsi="Times New Roman"/>
          <w:sz w:val="24"/>
          <w:szCs w:val="24"/>
        </w:rPr>
        <w:t>,</w:t>
      </w:r>
      <w:r w:rsidR="00AF37A2" w:rsidRPr="00C95176">
        <w:rPr>
          <w:rFonts w:ascii="Times New Roman" w:hAnsi="Times New Roman"/>
          <w:sz w:val="24"/>
          <w:szCs w:val="24"/>
        </w:rPr>
        <w:t xml:space="preserve"> 47/14</w:t>
      </w:r>
      <w:r w:rsidR="00A44D1F">
        <w:rPr>
          <w:rFonts w:ascii="Times New Roman" w:hAnsi="Times New Roman"/>
          <w:sz w:val="24"/>
          <w:szCs w:val="24"/>
        </w:rPr>
        <w:t>.</w:t>
      </w:r>
      <w:r w:rsidR="00FC51C3">
        <w:rPr>
          <w:rFonts w:ascii="Times New Roman" w:hAnsi="Times New Roman"/>
          <w:sz w:val="24"/>
          <w:szCs w:val="24"/>
        </w:rPr>
        <w:t xml:space="preserve"> i 114/18.</w:t>
      </w:r>
      <w:r w:rsidRPr="00C95176">
        <w:rPr>
          <w:rFonts w:ascii="Times New Roman" w:hAnsi="Times New Roman"/>
          <w:sz w:val="24"/>
          <w:szCs w:val="24"/>
        </w:rPr>
        <w:t>)</w:t>
      </w:r>
    </w:p>
    <w:p w14:paraId="66F44A83" w14:textId="77777777" w:rsidR="009B2AE8" w:rsidRPr="00C95176" w:rsidRDefault="009B2AE8" w:rsidP="00114742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95176">
        <w:rPr>
          <w:rFonts w:ascii="Times New Roman" w:hAnsi="Times New Roman"/>
          <w:sz w:val="24"/>
          <w:szCs w:val="24"/>
        </w:rPr>
        <w:t>N</w:t>
      </w:r>
      <w:r w:rsidR="006D776B" w:rsidRPr="00C95176">
        <w:rPr>
          <w:rFonts w:ascii="Times New Roman" w:hAnsi="Times New Roman"/>
          <w:sz w:val="24"/>
          <w:szCs w:val="24"/>
        </w:rPr>
        <w:t>orm</w:t>
      </w:r>
      <w:r w:rsidRPr="00C95176">
        <w:rPr>
          <w:rFonts w:ascii="Times New Roman" w:hAnsi="Times New Roman"/>
          <w:sz w:val="24"/>
          <w:szCs w:val="24"/>
        </w:rPr>
        <w:t>a</w:t>
      </w:r>
      <w:r w:rsidR="006D776B" w:rsidRPr="00C95176">
        <w:rPr>
          <w:rFonts w:ascii="Times New Roman" w:hAnsi="Times New Roman"/>
          <w:sz w:val="24"/>
          <w:szCs w:val="24"/>
        </w:rPr>
        <w:t xml:space="preserve"> </w:t>
      </w:r>
      <w:r w:rsidRPr="00C95176">
        <w:rPr>
          <w:rFonts w:ascii="Times New Roman" w:hAnsi="Times New Roman"/>
          <w:sz w:val="24"/>
          <w:szCs w:val="24"/>
        </w:rPr>
        <w:t>HRN EN ISO 22716:2008 Kozmetika - Dobra proizvođačka praksa (DPP) - Smjernice za dobru proizvođačku praksu</w:t>
      </w:r>
    </w:p>
    <w:p w14:paraId="44DB66B3" w14:textId="77777777" w:rsidR="009B2AE8" w:rsidRPr="00C95176" w:rsidRDefault="006069BD" w:rsidP="00114742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95176">
        <w:rPr>
          <w:rFonts w:ascii="Times New Roman" w:hAnsi="Times New Roman"/>
          <w:sz w:val="24"/>
          <w:szCs w:val="24"/>
        </w:rPr>
        <w:t>Pravilnik</w:t>
      </w:r>
      <w:r w:rsidR="00F01B08" w:rsidRPr="00C95176">
        <w:rPr>
          <w:rFonts w:ascii="Times New Roman" w:hAnsi="Times New Roman"/>
          <w:sz w:val="24"/>
          <w:szCs w:val="24"/>
        </w:rPr>
        <w:t xml:space="preserve"> o zdravstvenoj ispravnosti predmeta široke potrošnje (</w:t>
      </w:r>
      <w:r w:rsidR="00A44D1F">
        <w:rPr>
          <w:rFonts w:ascii="Times New Roman" w:hAnsi="Times New Roman"/>
          <w:sz w:val="24"/>
          <w:szCs w:val="24"/>
        </w:rPr>
        <w:t>„</w:t>
      </w:r>
      <w:r w:rsidR="00F01B08" w:rsidRPr="00C95176">
        <w:rPr>
          <w:rFonts w:ascii="Times New Roman" w:hAnsi="Times New Roman"/>
          <w:sz w:val="24"/>
          <w:szCs w:val="24"/>
        </w:rPr>
        <w:t>Narodne novine</w:t>
      </w:r>
      <w:r w:rsidR="00A44D1F">
        <w:rPr>
          <w:rFonts w:ascii="Times New Roman" w:hAnsi="Times New Roman"/>
          <w:sz w:val="24"/>
          <w:szCs w:val="24"/>
        </w:rPr>
        <w:t>“</w:t>
      </w:r>
      <w:r w:rsidR="00F01B08" w:rsidRPr="00C95176">
        <w:rPr>
          <w:rFonts w:ascii="Times New Roman" w:hAnsi="Times New Roman"/>
          <w:sz w:val="24"/>
          <w:szCs w:val="24"/>
        </w:rPr>
        <w:t>, br</w:t>
      </w:r>
      <w:r w:rsidR="00A44D1F">
        <w:rPr>
          <w:rFonts w:ascii="Times New Roman" w:hAnsi="Times New Roman"/>
          <w:sz w:val="24"/>
          <w:szCs w:val="24"/>
        </w:rPr>
        <w:t>.</w:t>
      </w:r>
      <w:r w:rsidR="00F01B08" w:rsidRPr="00C95176">
        <w:rPr>
          <w:rFonts w:ascii="Times New Roman" w:hAnsi="Times New Roman"/>
          <w:sz w:val="24"/>
          <w:szCs w:val="24"/>
        </w:rPr>
        <w:t xml:space="preserve"> 125/09</w:t>
      </w:r>
      <w:r w:rsidR="00A44D1F">
        <w:rPr>
          <w:rFonts w:ascii="Times New Roman" w:hAnsi="Times New Roman"/>
          <w:sz w:val="24"/>
          <w:szCs w:val="24"/>
        </w:rPr>
        <w:t>.</w:t>
      </w:r>
      <w:r w:rsidR="00FC51C3">
        <w:rPr>
          <w:rFonts w:ascii="Times New Roman" w:hAnsi="Times New Roman"/>
          <w:sz w:val="24"/>
          <w:szCs w:val="24"/>
        </w:rPr>
        <w:t xml:space="preserve"> i</w:t>
      </w:r>
      <w:r w:rsidR="00F01B08" w:rsidRPr="00C95176">
        <w:rPr>
          <w:rFonts w:ascii="Times New Roman" w:hAnsi="Times New Roman"/>
          <w:sz w:val="24"/>
          <w:szCs w:val="24"/>
        </w:rPr>
        <w:t xml:space="preserve"> 23/13</w:t>
      </w:r>
      <w:r w:rsidR="00A44D1F">
        <w:rPr>
          <w:rFonts w:ascii="Times New Roman" w:hAnsi="Times New Roman"/>
          <w:sz w:val="24"/>
          <w:szCs w:val="24"/>
        </w:rPr>
        <w:t>.</w:t>
      </w:r>
      <w:r w:rsidR="00F01B08" w:rsidRPr="00C95176">
        <w:rPr>
          <w:rFonts w:ascii="Times New Roman" w:hAnsi="Times New Roman"/>
          <w:sz w:val="24"/>
          <w:szCs w:val="24"/>
        </w:rPr>
        <w:t xml:space="preserve">) </w:t>
      </w:r>
    </w:p>
    <w:p w14:paraId="2FFFB7A5" w14:textId="77777777" w:rsidR="009B2AE8" w:rsidRPr="00C95176" w:rsidRDefault="009B2AE8" w:rsidP="00114742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95176">
        <w:rPr>
          <w:rFonts w:ascii="Times New Roman" w:hAnsi="Times New Roman"/>
          <w:sz w:val="24"/>
          <w:szCs w:val="24"/>
        </w:rPr>
        <w:t>Vodič za proizvodnju kozmetičkih proizvoda (Ministarstvo zdrav</w:t>
      </w:r>
      <w:r w:rsidR="00FD5897">
        <w:rPr>
          <w:rFonts w:ascii="Times New Roman" w:hAnsi="Times New Roman"/>
          <w:sz w:val="24"/>
          <w:szCs w:val="24"/>
        </w:rPr>
        <w:t>stva</w:t>
      </w:r>
      <w:r w:rsidRPr="00C95176">
        <w:rPr>
          <w:rFonts w:ascii="Times New Roman" w:hAnsi="Times New Roman"/>
          <w:sz w:val="24"/>
          <w:szCs w:val="24"/>
        </w:rPr>
        <w:t>, 201</w:t>
      </w:r>
      <w:r w:rsidR="00FC51C3">
        <w:rPr>
          <w:rFonts w:ascii="Times New Roman" w:hAnsi="Times New Roman"/>
          <w:sz w:val="24"/>
          <w:szCs w:val="24"/>
        </w:rPr>
        <w:t>8</w:t>
      </w:r>
      <w:r w:rsidRPr="00C95176">
        <w:rPr>
          <w:rFonts w:ascii="Times New Roman" w:hAnsi="Times New Roman"/>
          <w:sz w:val="24"/>
          <w:szCs w:val="24"/>
        </w:rPr>
        <w:t>.)</w:t>
      </w:r>
    </w:p>
    <w:p w14:paraId="00350DE3" w14:textId="77777777" w:rsidR="009B2AE8" w:rsidRPr="00C95176" w:rsidRDefault="009B2AE8" w:rsidP="006A0348">
      <w:pPr>
        <w:jc w:val="both"/>
      </w:pPr>
    </w:p>
    <w:p w14:paraId="0E6261E2" w14:textId="77777777" w:rsidR="00376217" w:rsidRPr="00C95176" w:rsidRDefault="00DD4D66" w:rsidP="00376217">
      <w:pPr>
        <w:jc w:val="both"/>
      </w:pPr>
      <w:r w:rsidRPr="00C95176">
        <w:t>Sukladno navedenom p</w:t>
      </w:r>
      <w:r w:rsidR="00102896" w:rsidRPr="00C95176">
        <w:t>otrebno je dostaviti a</w:t>
      </w:r>
      <w:r w:rsidR="00376217" w:rsidRPr="00C95176">
        <w:t xml:space="preserve">nalizu sirovina i </w:t>
      </w:r>
      <w:r w:rsidR="00102896" w:rsidRPr="00C95176">
        <w:t xml:space="preserve">gotovih </w:t>
      </w:r>
      <w:r w:rsidR="00376217" w:rsidRPr="00C95176">
        <w:t>proizvoda</w:t>
      </w:r>
      <w:r w:rsidR="00102896" w:rsidRPr="00C95176">
        <w:t xml:space="preserve">, te </w:t>
      </w:r>
      <w:r w:rsidR="00376217" w:rsidRPr="00C95176">
        <w:t>kratak opis</w:t>
      </w:r>
      <w:r w:rsidR="00102896" w:rsidRPr="00C95176">
        <w:t xml:space="preserve"> proizvodnje</w:t>
      </w:r>
      <w:r w:rsidR="00A22278" w:rsidRPr="00C95176">
        <w:t>.</w:t>
      </w:r>
    </w:p>
    <w:p w14:paraId="6F51D937" w14:textId="77777777" w:rsidR="00A22278" w:rsidRPr="00C95176" w:rsidRDefault="00102896" w:rsidP="00A22278">
      <w:pPr>
        <w:pStyle w:val="3ffe66ef-f88f-4947-8884-654fa19b9c44"/>
      </w:pPr>
      <w:r w:rsidRPr="00C95176">
        <w:t>Proizvod</w:t>
      </w:r>
      <w:r w:rsidR="00A22278" w:rsidRPr="00C95176">
        <w:t xml:space="preserve"> mora biti označen sukladno važećim propisima.</w:t>
      </w:r>
    </w:p>
    <w:p w14:paraId="32071171" w14:textId="77777777" w:rsidR="00697811" w:rsidRDefault="009B2AE8" w:rsidP="006A0348">
      <w:pPr>
        <w:jc w:val="both"/>
      </w:pPr>
      <w:r w:rsidRPr="00C95176">
        <w:t>I</w:t>
      </w:r>
      <w:r w:rsidR="006D776B" w:rsidRPr="00C95176">
        <w:t>ste obveze vrijede i za manje i za velike proizvođače kozmetičkih proizvoda, iako prilikom obavljanja nadzora se svakako uzima u obzir veličina proizvodnje i vrsta registrirane djelatnosti (tvrtka/obrt/OPG). Proi</w:t>
      </w:r>
      <w:r w:rsidR="00FA2B29" w:rsidRPr="00C95176">
        <w:t>zvođači moraju ispuniti uvjete g</w:t>
      </w:r>
      <w:r w:rsidR="006D776B" w:rsidRPr="00C95176">
        <w:t xml:space="preserve">lede prostora, opreme, zaposlenika i dokumentacije. Prostor, oprema i uvjeti za zaposlenike su detaljno opisani </w:t>
      </w:r>
      <w:r w:rsidR="00E45F4E" w:rsidRPr="00C95176">
        <w:t xml:space="preserve">Pravilnikom o </w:t>
      </w:r>
      <w:r w:rsidR="00E45F4E" w:rsidRPr="00C95176">
        <w:lastRenderedPageBreak/>
        <w:t>posebnim uvjetima za proizvodnju i stavljanje na tržište predmeta opće upo</w:t>
      </w:r>
      <w:r w:rsidR="00475475">
        <w:t>rabe („Narodne novine“, br. 8</w:t>
      </w:r>
      <w:r w:rsidR="00FC51C3">
        <w:t>0</w:t>
      </w:r>
      <w:r w:rsidR="00475475">
        <w:t>/1</w:t>
      </w:r>
      <w:r w:rsidR="00FC51C3">
        <w:t>8</w:t>
      </w:r>
      <w:r w:rsidR="00475475">
        <w:t>.</w:t>
      </w:r>
      <w:r w:rsidR="00E45F4E" w:rsidRPr="00C95176">
        <w:t xml:space="preserve">) </w:t>
      </w:r>
      <w:r w:rsidR="006D776B" w:rsidRPr="00C95176">
        <w:t xml:space="preserve">i u </w:t>
      </w:r>
      <w:r w:rsidR="00E45F4E" w:rsidRPr="00C95176">
        <w:t>N</w:t>
      </w:r>
      <w:r w:rsidR="006D776B" w:rsidRPr="00C95176">
        <w:t>ormi</w:t>
      </w:r>
      <w:r w:rsidR="00E45F4E" w:rsidRPr="00C95176">
        <w:t xml:space="preserve"> ISO</w:t>
      </w:r>
      <w:r w:rsidR="006D776B" w:rsidRPr="00C95176">
        <w:t xml:space="preserve"> 22716. </w:t>
      </w:r>
    </w:p>
    <w:p w14:paraId="5434EED8" w14:textId="77777777" w:rsidR="006D776B" w:rsidRPr="00C95176" w:rsidRDefault="00E45F4E" w:rsidP="006A0348">
      <w:pPr>
        <w:jc w:val="both"/>
      </w:pPr>
      <w:r w:rsidRPr="00C95176">
        <w:t xml:space="preserve">Ako </w:t>
      </w:r>
      <w:r w:rsidR="006D776B" w:rsidRPr="00C95176">
        <w:t>proizvođač smatra da zadovoljava uvjete iz Pravilnika</w:t>
      </w:r>
      <w:r w:rsidR="00697811">
        <w:t xml:space="preserve"> </w:t>
      </w:r>
      <w:r w:rsidR="00697811" w:rsidRPr="00697811">
        <w:rPr>
          <w:b/>
        </w:rPr>
        <w:t>i želi ući u prodajnu mrežu ljekarni</w:t>
      </w:r>
      <w:r w:rsidR="006D776B" w:rsidRPr="00697811">
        <w:rPr>
          <w:b/>
        </w:rPr>
        <w:t>,</w:t>
      </w:r>
      <w:r w:rsidR="006D776B" w:rsidRPr="00C95176">
        <w:t xml:space="preserve"> šalje pisani zahtjev Ministarstvu zdrav</w:t>
      </w:r>
      <w:r w:rsidR="00FD5897">
        <w:t>stva</w:t>
      </w:r>
      <w:r w:rsidR="006D776B" w:rsidRPr="00C95176">
        <w:t xml:space="preserve">. Uz zahtjev i potrebnu dokumentaciju, šalje se i Elaborat dobre proizvođačke prakse koji je proizvođač napisao prema predlošku </w:t>
      </w:r>
      <w:r w:rsidR="009B2AE8" w:rsidRPr="00C95176">
        <w:t>Norme ISO 22716</w:t>
      </w:r>
      <w:r w:rsidR="006D776B" w:rsidRPr="00C95176">
        <w:t xml:space="preserve">, a koji je prilagodio vlastitoj proizvodnji. Nakon što Ministarstvo </w:t>
      </w:r>
      <w:r w:rsidR="009B2AE8" w:rsidRPr="00C95176">
        <w:t>zdrav</w:t>
      </w:r>
      <w:r w:rsidR="005D09B6">
        <w:t>stva</w:t>
      </w:r>
      <w:r w:rsidR="009B2AE8" w:rsidRPr="00C95176">
        <w:t xml:space="preserve"> </w:t>
      </w:r>
      <w:r w:rsidR="006D776B" w:rsidRPr="00C95176">
        <w:t>zaprimi zahtjev, sastavlja se Stručno povjerenstvo koje broji 2 člana te se u dogovoru sa strankom dolazi pogleda</w:t>
      </w:r>
      <w:r w:rsidR="00F01B08" w:rsidRPr="00C95176">
        <w:t xml:space="preserve">ti prostor. </w:t>
      </w:r>
      <w:r w:rsidR="009B2AE8" w:rsidRPr="00C95176">
        <w:t>M</w:t>
      </w:r>
      <w:r w:rsidR="006D776B" w:rsidRPr="00C95176">
        <w:t xml:space="preserve">inistar donosi rješenje </w:t>
      </w:r>
      <w:r w:rsidR="009B2AE8" w:rsidRPr="00C95176">
        <w:t>o</w:t>
      </w:r>
      <w:r w:rsidR="006D776B" w:rsidRPr="00C95176">
        <w:t xml:space="preserve"> ispunjenj</w:t>
      </w:r>
      <w:r w:rsidR="005D09B6">
        <w:t>u</w:t>
      </w:r>
      <w:r w:rsidR="006D776B" w:rsidRPr="00C95176">
        <w:t xml:space="preserve"> uvjeta za proizvodnju predmeta opće uporabe – kozmetičkih proizvoda. </w:t>
      </w:r>
    </w:p>
    <w:p w14:paraId="0DBBC9A9" w14:textId="77777777" w:rsidR="006D776B" w:rsidRPr="00C95176" w:rsidRDefault="006D776B" w:rsidP="006D776B">
      <w:pPr>
        <w:pStyle w:val="3ffe66ef-f88f-4947-8884-654fa19b9c44"/>
      </w:pPr>
      <w:r w:rsidRPr="00C95176">
        <w:t> </w:t>
      </w:r>
    </w:p>
    <w:p w14:paraId="78340F2A" w14:textId="77777777" w:rsidR="006D776B" w:rsidRPr="00BB6C39" w:rsidRDefault="006069BD" w:rsidP="00BB6C39">
      <w:pPr>
        <w:rPr>
          <w:b/>
        </w:rPr>
      </w:pPr>
      <w:r w:rsidRPr="00BB6C39">
        <w:rPr>
          <w:b/>
        </w:rPr>
        <w:t>NEKI OD SUBJEKATA OVLAŠTENIH ZA OBAVLJANJE ANALIZA</w:t>
      </w:r>
    </w:p>
    <w:p w14:paraId="0036B5FF" w14:textId="77777777" w:rsidR="0027269E" w:rsidRPr="00C95176" w:rsidRDefault="0027269E" w:rsidP="0027269E">
      <w:pPr>
        <w:rPr>
          <w:b/>
          <w:color w:val="auto"/>
        </w:rPr>
      </w:pPr>
    </w:p>
    <w:p w14:paraId="4DF0B54D" w14:textId="77777777" w:rsidR="0027269E" w:rsidRPr="00C95176" w:rsidRDefault="0027269E" w:rsidP="0027269E">
      <w:pPr>
        <w:pStyle w:val="ListParagraph"/>
        <w:numPr>
          <w:ilvl w:val="0"/>
          <w:numId w:val="18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C95176">
        <w:rPr>
          <w:rFonts w:ascii="Times New Roman" w:hAnsi="Times New Roman"/>
          <w:sz w:val="24"/>
          <w:szCs w:val="24"/>
        </w:rPr>
        <w:t xml:space="preserve">Nastavni zavod za javno zdravstvo „Dr. Andrija Štampar“ 10000 Zagreb, Mirogojska cesta 16 </w:t>
      </w:r>
      <w:r w:rsidRPr="00C95176">
        <w:rPr>
          <w:rFonts w:ascii="Times New Roman" w:hAnsi="Times New Roman"/>
        </w:rPr>
        <w:t xml:space="preserve">tel. </w:t>
      </w:r>
      <w:r w:rsidRPr="00C95176">
        <w:rPr>
          <w:rFonts w:ascii="Times New Roman" w:hAnsi="Times New Roman"/>
          <w:sz w:val="24"/>
          <w:szCs w:val="24"/>
        </w:rPr>
        <w:t>01/469 62 31, 01/469 62 33</w:t>
      </w:r>
    </w:p>
    <w:p w14:paraId="2668379F" w14:textId="77777777" w:rsidR="0027269E" w:rsidRPr="00C95176" w:rsidRDefault="0027269E" w:rsidP="0027269E">
      <w:pPr>
        <w:ind w:left="708"/>
        <w:rPr>
          <w:color w:val="auto"/>
        </w:rPr>
      </w:pPr>
    </w:p>
    <w:p w14:paraId="072A9F2A" w14:textId="77777777" w:rsidR="0027269E" w:rsidRPr="00C95176" w:rsidRDefault="0027269E" w:rsidP="0027269E">
      <w:pPr>
        <w:pStyle w:val="ListParagraph"/>
        <w:numPr>
          <w:ilvl w:val="0"/>
          <w:numId w:val="18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C95176">
        <w:rPr>
          <w:rFonts w:ascii="Times New Roman" w:hAnsi="Times New Roman"/>
          <w:sz w:val="24"/>
          <w:szCs w:val="24"/>
        </w:rPr>
        <w:t xml:space="preserve">Hrvatski zavod za javno zdravstvo, 10000 Zagreb, </w:t>
      </w:r>
      <w:proofErr w:type="spellStart"/>
      <w:r w:rsidRPr="00C95176">
        <w:rPr>
          <w:rFonts w:ascii="Times New Roman" w:hAnsi="Times New Roman"/>
          <w:sz w:val="24"/>
          <w:szCs w:val="24"/>
        </w:rPr>
        <w:t>Rockefellerova</w:t>
      </w:r>
      <w:proofErr w:type="spellEnd"/>
      <w:r w:rsidRPr="00C95176">
        <w:rPr>
          <w:rFonts w:ascii="Times New Roman" w:hAnsi="Times New Roman"/>
          <w:sz w:val="24"/>
          <w:szCs w:val="24"/>
        </w:rPr>
        <w:t xml:space="preserve"> 7 </w:t>
      </w:r>
    </w:p>
    <w:p w14:paraId="0928BDEA" w14:textId="77777777" w:rsidR="0027269E" w:rsidRPr="00C95176" w:rsidRDefault="0027269E" w:rsidP="0027269E">
      <w:pPr>
        <w:ind w:firstLine="708"/>
      </w:pPr>
      <w:r w:rsidRPr="00C95176">
        <w:rPr>
          <w:color w:val="auto"/>
        </w:rPr>
        <w:t xml:space="preserve">tel. </w:t>
      </w:r>
      <w:r w:rsidRPr="00C95176">
        <w:t>01/48 63 204</w:t>
      </w:r>
    </w:p>
    <w:p w14:paraId="7B0A8190" w14:textId="77777777" w:rsidR="0027269E" w:rsidRPr="00C95176" w:rsidRDefault="0027269E" w:rsidP="0027269E">
      <w:pPr>
        <w:ind w:left="708"/>
        <w:rPr>
          <w:color w:val="auto"/>
        </w:rPr>
      </w:pPr>
    </w:p>
    <w:p w14:paraId="5D195D0F" w14:textId="77777777" w:rsidR="0027269E" w:rsidRPr="00C95176" w:rsidRDefault="0027269E" w:rsidP="0027269E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C95176">
        <w:rPr>
          <w:rFonts w:ascii="Times New Roman" w:hAnsi="Times New Roman"/>
          <w:sz w:val="24"/>
          <w:szCs w:val="24"/>
        </w:rPr>
        <w:t xml:space="preserve">Prehrambeno-biotehnološki fakultet, Centar za kontrolu namirnica, 10000 Zagreb Jagićeva 31 </w:t>
      </w:r>
      <w:r w:rsidRPr="00C95176">
        <w:rPr>
          <w:rFonts w:ascii="Times New Roman" w:hAnsi="Times New Roman"/>
        </w:rPr>
        <w:t xml:space="preserve">tel. </w:t>
      </w:r>
      <w:r w:rsidRPr="00C95176">
        <w:rPr>
          <w:rFonts w:ascii="Times New Roman" w:hAnsi="Times New Roman"/>
          <w:sz w:val="24"/>
          <w:szCs w:val="24"/>
        </w:rPr>
        <w:t>01/375 72 50</w:t>
      </w:r>
    </w:p>
    <w:p w14:paraId="3113EA15" w14:textId="77777777" w:rsidR="0027269E" w:rsidRPr="00C95176" w:rsidRDefault="0027269E" w:rsidP="0027269E">
      <w:pPr>
        <w:pStyle w:val="ListParagraph"/>
        <w:rPr>
          <w:rFonts w:ascii="Times New Roman" w:hAnsi="Times New Roman"/>
          <w:sz w:val="24"/>
          <w:szCs w:val="24"/>
        </w:rPr>
      </w:pPr>
    </w:p>
    <w:p w14:paraId="6407F51A" w14:textId="77777777" w:rsidR="0027269E" w:rsidRPr="00C95176" w:rsidRDefault="0027269E" w:rsidP="0027269E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C95176">
        <w:rPr>
          <w:rFonts w:ascii="Times New Roman" w:hAnsi="Times New Roman"/>
          <w:sz w:val="24"/>
          <w:szCs w:val="24"/>
        </w:rPr>
        <w:t>Nastavni zavod za javno zdravstvo Splitsko-dalmatinske županije,</w:t>
      </w:r>
      <w:r w:rsidRPr="00C95176">
        <w:rPr>
          <w:rFonts w:ascii="Times New Roman" w:hAnsi="Times New Roman"/>
          <w:bCs/>
          <w:shd w:val="clear" w:color="auto" w:fill="FFFFFF"/>
        </w:rPr>
        <w:t xml:space="preserve"> 21 000 Split </w:t>
      </w:r>
      <w:r w:rsidRPr="005D09B6">
        <w:rPr>
          <w:rFonts w:ascii="Times New Roman" w:hAnsi="Times New Roman"/>
          <w:sz w:val="24"/>
          <w:szCs w:val="24"/>
        </w:rPr>
        <w:t xml:space="preserve">Vukovarska 46 tel. </w:t>
      </w:r>
      <w:r w:rsidRPr="00C95176">
        <w:rPr>
          <w:rFonts w:ascii="Times New Roman" w:hAnsi="Times New Roman"/>
          <w:sz w:val="24"/>
          <w:szCs w:val="24"/>
        </w:rPr>
        <w:t>021/40 11 76</w:t>
      </w:r>
      <w:r w:rsidRPr="005D09B6">
        <w:rPr>
          <w:rFonts w:ascii="Times New Roman" w:hAnsi="Times New Roman"/>
          <w:sz w:val="24"/>
          <w:szCs w:val="24"/>
        </w:rPr>
        <w:t xml:space="preserve"> </w:t>
      </w:r>
    </w:p>
    <w:p w14:paraId="2052DF9B" w14:textId="77777777" w:rsidR="0027269E" w:rsidRPr="00C95176" w:rsidRDefault="0027269E" w:rsidP="0027269E">
      <w:pPr>
        <w:pStyle w:val="ListParagraph"/>
        <w:rPr>
          <w:rFonts w:ascii="Times New Roman" w:hAnsi="Times New Roman"/>
          <w:sz w:val="24"/>
          <w:szCs w:val="24"/>
        </w:rPr>
      </w:pPr>
    </w:p>
    <w:p w14:paraId="26590C23" w14:textId="77777777" w:rsidR="0027269E" w:rsidRPr="00C95176" w:rsidRDefault="0027269E" w:rsidP="0027269E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C95176">
        <w:rPr>
          <w:rFonts w:ascii="Times New Roman" w:hAnsi="Times New Roman"/>
          <w:sz w:val="24"/>
          <w:szCs w:val="24"/>
        </w:rPr>
        <w:t xml:space="preserve">Institut za poljoprivredu i turizam, 52440 Poreč, Karla </w:t>
      </w:r>
      <w:proofErr w:type="spellStart"/>
      <w:r w:rsidRPr="00C95176">
        <w:rPr>
          <w:rFonts w:ascii="Times New Roman" w:hAnsi="Times New Roman"/>
          <w:sz w:val="24"/>
          <w:szCs w:val="24"/>
        </w:rPr>
        <w:t>Huguesa</w:t>
      </w:r>
      <w:proofErr w:type="spellEnd"/>
      <w:r w:rsidRPr="00C95176">
        <w:rPr>
          <w:rFonts w:ascii="Times New Roman" w:hAnsi="Times New Roman"/>
          <w:sz w:val="24"/>
          <w:szCs w:val="24"/>
        </w:rPr>
        <w:t xml:space="preserve"> 8</w:t>
      </w:r>
    </w:p>
    <w:p w14:paraId="4133517D" w14:textId="77777777" w:rsidR="0027269E" w:rsidRPr="00C95176" w:rsidRDefault="0027269E" w:rsidP="0027269E">
      <w:pPr>
        <w:ind w:firstLine="708"/>
      </w:pPr>
      <w:r w:rsidRPr="00C95176">
        <w:rPr>
          <w:color w:val="auto"/>
        </w:rPr>
        <w:t xml:space="preserve">tel. </w:t>
      </w:r>
      <w:r w:rsidRPr="00C95176">
        <w:t>052/40 83 00</w:t>
      </w:r>
    </w:p>
    <w:p w14:paraId="68C9F9C8" w14:textId="77777777" w:rsidR="0027269E" w:rsidRPr="00C95176" w:rsidRDefault="0027269E" w:rsidP="0027269E">
      <w:pPr>
        <w:pStyle w:val="ListParagraph"/>
        <w:rPr>
          <w:rFonts w:ascii="Times New Roman" w:hAnsi="Times New Roman"/>
          <w:sz w:val="24"/>
          <w:szCs w:val="24"/>
        </w:rPr>
      </w:pPr>
    </w:p>
    <w:p w14:paraId="2780518A" w14:textId="77777777" w:rsidR="0027269E" w:rsidRPr="00C95176" w:rsidRDefault="0027269E" w:rsidP="0027269E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C95176">
        <w:rPr>
          <w:rFonts w:ascii="Times New Roman" w:hAnsi="Times New Roman"/>
          <w:sz w:val="24"/>
          <w:szCs w:val="24"/>
        </w:rPr>
        <w:t xml:space="preserve">Jadran - </w:t>
      </w:r>
      <w:proofErr w:type="spellStart"/>
      <w:r w:rsidRPr="00C95176">
        <w:rPr>
          <w:rFonts w:ascii="Times New Roman" w:hAnsi="Times New Roman"/>
          <w:sz w:val="24"/>
          <w:szCs w:val="24"/>
        </w:rPr>
        <w:t>galenski</w:t>
      </w:r>
      <w:proofErr w:type="spellEnd"/>
      <w:r w:rsidRPr="00C95176">
        <w:rPr>
          <w:rFonts w:ascii="Times New Roman" w:hAnsi="Times New Roman"/>
          <w:sz w:val="24"/>
          <w:szCs w:val="24"/>
        </w:rPr>
        <w:t xml:space="preserve"> laboratorij, 5100 Rijeka, </w:t>
      </w:r>
      <w:proofErr w:type="spellStart"/>
      <w:r w:rsidRPr="00C95176">
        <w:rPr>
          <w:rFonts w:ascii="Times New Roman" w:hAnsi="Times New Roman"/>
          <w:sz w:val="24"/>
          <w:szCs w:val="24"/>
        </w:rPr>
        <w:t>Pulac</w:t>
      </w:r>
      <w:proofErr w:type="spellEnd"/>
      <w:r w:rsidRPr="00C95176">
        <w:rPr>
          <w:rFonts w:ascii="Times New Roman" w:hAnsi="Times New Roman"/>
          <w:sz w:val="24"/>
          <w:szCs w:val="24"/>
        </w:rPr>
        <w:t xml:space="preserve"> 4</w:t>
      </w:r>
    </w:p>
    <w:p w14:paraId="00C4D37C" w14:textId="77777777" w:rsidR="002B424B" w:rsidRDefault="0027269E" w:rsidP="002B424B">
      <w:pPr>
        <w:pStyle w:val="ListParagraph"/>
        <w:rPr>
          <w:rFonts w:ascii="Times New Roman" w:hAnsi="Times New Roman"/>
          <w:sz w:val="24"/>
          <w:szCs w:val="24"/>
        </w:rPr>
      </w:pPr>
      <w:r w:rsidRPr="00C95176">
        <w:rPr>
          <w:rFonts w:ascii="Times New Roman" w:hAnsi="Times New Roman"/>
        </w:rPr>
        <w:t xml:space="preserve">tel. </w:t>
      </w:r>
      <w:r w:rsidRPr="00C95176">
        <w:rPr>
          <w:rFonts w:ascii="Times New Roman" w:hAnsi="Times New Roman"/>
          <w:sz w:val="24"/>
          <w:szCs w:val="24"/>
        </w:rPr>
        <w:t>051/54 6</w:t>
      </w:r>
      <w:r w:rsidR="00175765">
        <w:rPr>
          <w:rFonts w:ascii="Times New Roman" w:hAnsi="Times New Roman"/>
          <w:sz w:val="24"/>
          <w:szCs w:val="24"/>
        </w:rPr>
        <w:t>0</w:t>
      </w:r>
      <w:r w:rsidRPr="00C95176">
        <w:rPr>
          <w:rFonts w:ascii="Times New Roman" w:hAnsi="Times New Roman"/>
          <w:sz w:val="24"/>
          <w:szCs w:val="24"/>
        </w:rPr>
        <w:t xml:space="preserve"> 24</w:t>
      </w:r>
    </w:p>
    <w:p w14:paraId="19F1DFF1" w14:textId="77777777" w:rsidR="00921832" w:rsidRDefault="00921832" w:rsidP="002B424B">
      <w:pPr>
        <w:pStyle w:val="ListParagraph"/>
        <w:rPr>
          <w:rFonts w:ascii="Times New Roman" w:hAnsi="Times New Roman"/>
          <w:sz w:val="24"/>
          <w:szCs w:val="24"/>
        </w:rPr>
      </w:pPr>
    </w:p>
    <w:p w14:paraId="6F28D440" w14:textId="77777777" w:rsidR="002B424B" w:rsidRPr="002B424B" w:rsidRDefault="002B424B" w:rsidP="002B424B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J.S. HAMILTON CROATIA d.o.o., 23 000 Zadar, </w:t>
      </w:r>
      <w:proofErr w:type="spellStart"/>
      <w:r>
        <w:rPr>
          <w:rFonts w:ascii="Times New Roman" w:hAnsi="Times New Roman"/>
          <w:sz w:val="24"/>
          <w:szCs w:val="24"/>
        </w:rPr>
        <w:t>Gaženička</w:t>
      </w:r>
      <w:proofErr w:type="spellEnd"/>
      <w:r>
        <w:rPr>
          <w:rFonts w:ascii="Times New Roman" w:hAnsi="Times New Roman"/>
          <w:sz w:val="24"/>
          <w:szCs w:val="24"/>
        </w:rPr>
        <w:t xml:space="preserve"> cesta 5 tel. 023/34 11 22</w:t>
      </w:r>
    </w:p>
    <w:p w14:paraId="0C638D55" w14:textId="77777777" w:rsidR="0027269E" w:rsidRPr="00C95176" w:rsidRDefault="0027269E" w:rsidP="0027269E">
      <w:pPr>
        <w:pStyle w:val="ListParagraph"/>
        <w:rPr>
          <w:rFonts w:ascii="Times New Roman" w:hAnsi="Times New Roman"/>
          <w:sz w:val="24"/>
          <w:szCs w:val="24"/>
        </w:rPr>
      </w:pPr>
    </w:p>
    <w:p w14:paraId="6231AB4D" w14:textId="77777777" w:rsidR="007D5323" w:rsidRPr="00C95176" w:rsidRDefault="007D5323" w:rsidP="0027269E">
      <w:pPr>
        <w:rPr>
          <w:i/>
        </w:rPr>
      </w:pPr>
      <w:r w:rsidRPr="00C95176">
        <w:rPr>
          <w:i/>
        </w:rPr>
        <w:t xml:space="preserve">Analize </w:t>
      </w:r>
      <w:r w:rsidR="00217E70" w:rsidRPr="00C95176">
        <w:rPr>
          <w:i/>
        </w:rPr>
        <w:t xml:space="preserve">se mogu </w:t>
      </w:r>
      <w:r w:rsidRPr="00C95176">
        <w:rPr>
          <w:i/>
        </w:rPr>
        <w:t>obavljati i u ostalim ovlaštenim zavodima ili laboratorijima pri županijama.</w:t>
      </w:r>
    </w:p>
    <w:sectPr w:rsidR="007D5323" w:rsidRPr="00C95176" w:rsidSect="00697811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074C"/>
    <w:multiLevelType w:val="hybridMultilevel"/>
    <w:tmpl w:val="C7D6110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36D3"/>
    <w:multiLevelType w:val="hybridMultilevel"/>
    <w:tmpl w:val="F6F80A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845EC"/>
    <w:multiLevelType w:val="hybridMultilevel"/>
    <w:tmpl w:val="4388128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504FFE"/>
    <w:multiLevelType w:val="hybridMultilevel"/>
    <w:tmpl w:val="3EE2C3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C77C4"/>
    <w:multiLevelType w:val="hybridMultilevel"/>
    <w:tmpl w:val="EB328A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16EAD"/>
    <w:multiLevelType w:val="hybridMultilevel"/>
    <w:tmpl w:val="E1C4E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87B39"/>
    <w:multiLevelType w:val="hybridMultilevel"/>
    <w:tmpl w:val="262234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666AA"/>
    <w:multiLevelType w:val="hybridMultilevel"/>
    <w:tmpl w:val="6B145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2661C"/>
    <w:multiLevelType w:val="hybridMultilevel"/>
    <w:tmpl w:val="206E67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02653"/>
    <w:multiLevelType w:val="hybridMultilevel"/>
    <w:tmpl w:val="F5766D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C6734"/>
    <w:multiLevelType w:val="hybridMultilevel"/>
    <w:tmpl w:val="F696767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C5854"/>
    <w:multiLevelType w:val="hybridMultilevel"/>
    <w:tmpl w:val="6B145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D383F"/>
    <w:multiLevelType w:val="hybridMultilevel"/>
    <w:tmpl w:val="C1EE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06295"/>
    <w:multiLevelType w:val="hybridMultilevel"/>
    <w:tmpl w:val="6B4CD7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0153E"/>
    <w:multiLevelType w:val="hybridMultilevel"/>
    <w:tmpl w:val="36CA4F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94E03"/>
    <w:multiLevelType w:val="hybridMultilevel"/>
    <w:tmpl w:val="0B4819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45C6C"/>
    <w:multiLevelType w:val="hybridMultilevel"/>
    <w:tmpl w:val="3C920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22186"/>
    <w:multiLevelType w:val="hybridMultilevel"/>
    <w:tmpl w:val="7FA0BB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674DA"/>
    <w:multiLevelType w:val="hybridMultilevel"/>
    <w:tmpl w:val="65AE4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F34FE"/>
    <w:multiLevelType w:val="hybridMultilevel"/>
    <w:tmpl w:val="966299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D6DBF"/>
    <w:multiLevelType w:val="hybridMultilevel"/>
    <w:tmpl w:val="C7D6110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B51C7"/>
    <w:multiLevelType w:val="hybridMultilevel"/>
    <w:tmpl w:val="DC1A95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C0162"/>
    <w:multiLevelType w:val="hybridMultilevel"/>
    <w:tmpl w:val="750A62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2"/>
  </w:num>
  <w:num w:numId="4">
    <w:abstractNumId w:val="21"/>
  </w:num>
  <w:num w:numId="5">
    <w:abstractNumId w:val="1"/>
  </w:num>
  <w:num w:numId="6">
    <w:abstractNumId w:val="14"/>
  </w:num>
  <w:num w:numId="7">
    <w:abstractNumId w:val="16"/>
  </w:num>
  <w:num w:numId="8">
    <w:abstractNumId w:val="8"/>
  </w:num>
  <w:num w:numId="9">
    <w:abstractNumId w:val="18"/>
  </w:num>
  <w:num w:numId="10">
    <w:abstractNumId w:val="6"/>
  </w:num>
  <w:num w:numId="11">
    <w:abstractNumId w:val="3"/>
  </w:num>
  <w:num w:numId="12">
    <w:abstractNumId w:val="5"/>
  </w:num>
  <w:num w:numId="13">
    <w:abstractNumId w:val="13"/>
  </w:num>
  <w:num w:numId="14">
    <w:abstractNumId w:val="15"/>
  </w:num>
  <w:num w:numId="15">
    <w:abstractNumId w:val="22"/>
  </w:num>
  <w:num w:numId="16">
    <w:abstractNumId w:val="9"/>
  </w:num>
  <w:num w:numId="17">
    <w:abstractNumId w:val="1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2"/>
  </w:num>
  <w:num w:numId="22">
    <w:abstractNumId w:val="19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BA1"/>
    <w:rsid w:val="000017F2"/>
    <w:rsid w:val="00056319"/>
    <w:rsid w:val="00060FF9"/>
    <w:rsid w:val="0009216C"/>
    <w:rsid w:val="000C2801"/>
    <w:rsid w:val="000C6CF9"/>
    <w:rsid w:val="00102896"/>
    <w:rsid w:val="00114742"/>
    <w:rsid w:val="00132738"/>
    <w:rsid w:val="0017574B"/>
    <w:rsid w:val="00175765"/>
    <w:rsid w:val="00194FCB"/>
    <w:rsid w:val="00217E70"/>
    <w:rsid w:val="00241E09"/>
    <w:rsid w:val="002720F5"/>
    <w:rsid w:val="0027269E"/>
    <w:rsid w:val="002B424B"/>
    <w:rsid w:val="002E6347"/>
    <w:rsid w:val="00343D83"/>
    <w:rsid w:val="00351CBD"/>
    <w:rsid w:val="003706A6"/>
    <w:rsid w:val="00376217"/>
    <w:rsid w:val="00393FDF"/>
    <w:rsid w:val="003A3263"/>
    <w:rsid w:val="003C310C"/>
    <w:rsid w:val="00416935"/>
    <w:rsid w:val="00416D2E"/>
    <w:rsid w:val="00443BFE"/>
    <w:rsid w:val="00475475"/>
    <w:rsid w:val="004A3785"/>
    <w:rsid w:val="0054294B"/>
    <w:rsid w:val="005450E5"/>
    <w:rsid w:val="00576566"/>
    <w:rsid w:val="005D09B6"/>
    <w:rsid w:val="006069BD"/>
    <w:rsid w:val="00625BA1"/>
    <w:rsid w:val="00643471"/>
    <w:rsid w:val="006473D7"/>
    <w:rsid w:val="00697811"/>
    <w:rsid w:val="006A0348"/>
    <w:rsid w:val="006D776B"/>
    <w:rsid w:val="006E0FF2"/>
    <w:rsid w:val="00760E5D"/>
    <w:rsid w:val="007C6082"/>
    <w:rsid w:val="007D5323"/>
    <w:rsid w:val="00856BDF"/>
    <w:rsid w:val="00894C0D"/>
    <w:rsid w:val="008E6E3B"/>
    <w:rsid w:val="008F39A7"/>
    <w:rsid w:val="009039E8"/>
    <w:rsid w:val="00921832"/>
    <w:rsid w:val="009820E8"/>
    <w:rsid w:val="00991DEF"/>
    <w:rsid w:val="009956DA"/>
    <w:rsid w:val="009B2AE8"/>
    <w:rsid w:val="00A22278"/>
    <w:rsid w:val="00A22D4C"/>
    <w:rsid w:val="00A27400"/>
    <w:rsid w:val="00A40E58"/>
    <w:rsid w:val="00A44D1F"/>
    <w:rsid w:val="00A91D01"/>
    <w:rsid w:val="00AF37A2"/>
    <w:rsid w:val="00B41EA2"/>
    <w:rsid w:val="00BB3BD8"/>
    <w:rsid w:val="00BB6C39"/>
    <w:rsid w:val="00C81476"/>
    <w:rsid w:val="00C87A36"/>
    <w:rsid w:val="00C95176"/>
    <w:rsid w:val="00CA711E"/>
    <w:rsid w:val="00CE3818"/>
    <w:rsid w:val="00D10661"/>
    <w:rsid w:val="00DB2CBF"/>
    <w:rsid w:val="00DD4D66"/>
    <w:rsid w:val="00E45F4E"/>
    <w:rsid w:val="00E67BEC"/>
    <w:rsid w:val="00EC22EF"/>
    <w:rsid w:val="00EC7663"/>
    <w:rsid w:val="00EE648A"/>
    <w:rsid w:val="00F01B08"/>
    <w:rsid w:val="00F268CD"/>
    <w:rsid w:val="00F270FE"/>
    <w:rsid w:val="00F43D2A"/>
    <w:rsid w:val="00F669C9"/>
    <w:rsid w:val="00F84B3A"/>
    <w:rsid w:val="00F97411"/>
    <w:rsid w:val="00FA2B29"/>
    <w:rsid w:val="00FB4755"/>
    <w:rsid w:val="00FC51C3"/>
    <w:rsid w:val="00FD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757A"/>
  <w15:docId w15:val="{7001BDA7-4864-4251-9F41-614008DC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BA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6">
    <w:name w:val="tb-na16"/>
    <w:basedOn w:val="Normal"/>
    <w:rsid w:val="00625BA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625BA1"/>
    <w:rPr>
      <w:rFonts w:ascii="Calibri" w:hAnsi="Calibri" w:cstheme="minorBidi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5BA1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6D776B"/>
    <w:rPr>
      <w:color w:val="0000FF"/>
      <w:u w:val="single"/>
    </w:rPr>
  </w:style>
  <w:style w:type="paragraph" w:styleId="ListParagraph">
    <w:name w:val="List Paragraph"/>
    <w:basedOn w:val="Normal"/>
    <w:qFormat/>
    <w:rsid w:val="006D776B"/>
    <w:pPr>
      <w:ind w:left="720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3ffe66ef-f88f-4947-8884-654fa19b9c44">
    <w:name w:val="3ffe66ef-f88f-4947-8884-654fa19b9c44"/>
    <w:basedOn w:val="Normal"/>
    <w:uiPriority w:val="99"/>
    <w:rsid w:val="006D776B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6B"/>
    <w:rPr>
      <w:rFonts w:ascii="Tahoma" w:hAnsi="Tahoma" w:cs="Tahoma"/>
      <w:color w:val="000000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B2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A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AE8"/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AE8"/>
    <w:rPr>
      <w:rFonts w:ascii="Times New Roman" w:hAnsi="Times New Roman" w:cs="Times New Roman"/>
      <w:b/>
      <w:bCs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4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1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30B24-FF6B-43A8-A01E-360509D9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Ajduković-Ugarković</dc:creator>
  <cp:lastModifiedBy>Ivan Bota</cp:lastModifiedBy>
  <cp:revision>2</cp:revision>
  <cp:lastPrinted>2020-12-10T15:11:00Z</cp:lastPrinted>
  <dcterms:created xsi:type="dcterms:W3CDTF">2020-12-10T15:20:00Z</dcterms:created>
  <dcterms:modified xsi:type="dcterms:W3CDTF">2020-12-10T15:20:00Z</dcterms:modified>
</cp:coreProperties>
</file>